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BD" w:rsidRDefault="006951BD" w:rsidP="006951B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bookmarkStart w:id="0" w:name="RANGE!A1:E32"/>
      <w:bookmarkStart w:id="1" w:name="_GoBack"/>
      <w:bookmarkEnd w:id="0"/>
      <w:bookmarkEnd w:id="1"/>
      <w:r>
        <w:rPr>
          <w:b/>
          <w:sz w:val="36"/>
          <w:szCs w:val="36"/>
        </w:rPr>
        <w:t>КЕМЕРОВСКАЯ ОБЛАСТЬ - КУЗБАСС</w:t>
      </w:r>
    </w:p>
    <w:p w:rsidR="006951BD" w:rsidRDefault="006951BD" w:rsidP="006951BD">
      <w:pPr>
        <w:autoSpaceDE w:val="0"/>
        <w:autoSpaceDN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6951BD" w:rsidRDefault="006951BD" w:rsidP="006951B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6951BD" w:rsidRDefault="006951BD" w:rsidP="006951B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6951BD" w:rsidRDefault="006951BD" w:rsidP="006951B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6951BD" w:rsidRDefault="006951BD" w:rsidP="006951B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6951BD" w:rsidRDefault="006951BD" w:rsidP="006951BD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:rsidR="006951BD" w:rsidRDefault="006951BD" w:rsidP="006951BD">
      <w:pPr>
        <w:pStyle w:val="a9"/>
        <w:ind w:left="0"/>
        <w:jc w:val="center"/>
        <w:rPr>
          <w:b/>
          <w:sz w:val="28"/>
          <w:szCs w:val="28"/>
        </w:rPr>
      </w:pPr>
    </w:p>
    <w:p w:rsidR="006951BD" w:rsidRDefault="006951BD" w:rsidP="006951BD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 28 февраля 2023 года № 128</w:t>
      </w:r>
    </w:p>
    <w:p w:rsidR="006951BD" w:rsidRDefault="006951BD" w:rsidP="006951BD">
      <w:pPr>
        <w:pStyle w:val="a9"/>
        <w:ind w:left="0"/>
        <w:jc w:val="center"/>
        <w:rPr>
          <w:b/>
          <w:sz w:val="28"/>
          <w:szCs w:val="28"/>
        </w:rPr>
      </w:pPr>
    </w:p>
    <w:p w:rsidR="006951BD" w:rsidRDefault="006951BD" w:rsidP="006951BD">
      <w:pPr>
        <w:pStyle w:val="a9"/>
        <w:ind w:left="0"/>
        <w:jc w:val="center"/>
        <w:rPr>
          <w:sz w:val="28"/>
        </w:rPr>
      </w:pPr>
      <w:r>
        <w:rPr>
          <w:sz w:val="28"/>
        </w:rPr>
        <w:t>г. Прокопьевск</w:t>
      </w:r>
    </w:p>
    <w:p w:rsidR="006951BD" w:rsidRDefault="006951BD" w:rsidP="006951BD">
      <w:pPr>
        <w:pStyle w:val="a9"/>
        <w:ind w:left="0"/>
        <w:jc w:val="center"/>
        <w:rPr>
          <w:b/>
          <w:sz w:val="28"/>
          <w:szCs w:val="28"/>
        </w:rPr>
      </w:pPr>
    </w:p>
    <w:p w:rsidR="006951BD" w:rsidRDefault="006951BD" w:rsidP="006951BD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народных депутатов Прокопьевского муниципального округа от 22 декабря 2022 года № 90 </w:t>
      </w:r>
    </w:p>
    <w:p w:rsidR="006951BD" w:rsidRDefault="006951BD" w:rsidP="006951BD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>«О бюджете Прокопьевского муниципального округа на 2023 год и на плановый период 2024 и 2025 годов»</w:t>
      </w:r>
    </w:p>
    <w:p w:rsidR="006951BD" w:rsidRDefault="006951BD" w:rsidP="006951BD">
      <w:pPr>
        <w:pStyle w:val="a9"/>
        <w:ind w:left="0"/>
        <w:jc w:val="center"/>
        <w:rPr>
          <w:b/>
          <w:sz w:val="28"/>
        </w:rPr>
      </w:pP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22 декабря 2022 года № 90 «О бюджете Прокопьевского муниципального округа на 2023 год и на плановый период 2024 и 2025 годов», 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</w:p>
    <w:p w:rsidR="006951BD" w:rsidRDefault="006951BD" w:rsidP="006951B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</w:p>
    <w:p w:rsidR="006951BD" w:rsidRDefault="006951BD" w:rsidP="006951BD">
      <w:pPr>
        <w:numPr>
          <w:ilvl w:val="0"/>
          <w:numId w:val="33"/>
        </w:numPr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народных депутатов Прокопьевского муниципального округа от 22 декабря 2022 года № 90 «О бюджете Прокопьевского муниципального округа на 2023 год и на плановый период 2024 и 2025 годов» следующие изменения:</w:t>
      </w:r>
    </w:p>
    <w:p w:rsidR="006951BD" w:rsidRDefault="006951BD" w:rsidP="006951BD">
      <w:pPr>
        <w:ind w:left="633"/>
        <w:jc w:val="both"/>
        <w:rPr>
          <w:sz w:val="28"/>
          <w:szCs w:val="28"/>
        </w:rPr>
      </w:pPr>
      <w:r>
        <w:rPr>
          <w:sz w:val="28"/>
          <w:szCs w:val="28"/>
        </w:rPr>
        <w:t>1.1. Пункт 1 статьи 1 изложить в следующей редакции: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>
        <w:rPr>
          <w:sz w:val="28"/>
          <w:szCs w:val="28"/>
        </w:rPr>
        <w:tab/>
        <w:t xml:space="preserve">Утвердить основные характеристики бюджета Прокопьевского муниципального округа на 2023 год: 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прогнозируемый общий объем доходов бюджета в сумме 4216997,0 тыс. рублей, в том числе объем безвозмездных поступлений в сумме 1587454,1 тыс. рублей, из них объем межбюджетных трансфертов, получаемых из других бюджетов бюджетной системы Российской Федерации, в сумме 1585454,1 тыс. рублей;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общий объем расходов бюджета в сумме 4412643,3 тыс. рублей;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дефицит бюджета в сумме 195646,3 тыс. рублей или 7,4 процента от объема доходов бюджета на 2023 год без учета безвозмездных поступлений</w:t>
      </w:r>
      <w:proofErr w:type="gramStart"/>
      <w:r>
        <w:rPr>
          <w:sz w:val="28"/>
          <w:szCs w:val="28"/>
        </w:rPr>
        <w:t>.»;</w:t>
      </w:r>
      <w:proofErr w:type="gramEnd"/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2</w:t>
      </w:r>
      <w:r>
        <w:rPr>
          <w:sz w:val="28"/>
          <w:szCs w:val="28"/>
        </w:rPr>
        <w:t>. Пункт 4 статьи 3 изложить в следующей редакции: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«4.</w:t>
      </w:r>
      <w:r>
        <w:rPr>
          <w:sz w:val="28"/>
          <w:szCs w:val="28"/>
        </w:rPr>
        <w:tab/>
        <w:t>Утвердить общий объем бюджетных ассигнований бюджета Прокопьевского муниципального округа, направляемых на исполнение публичных нормативных обязательств на 2023 год в сумме 22946,9 тыс. рублей, на 2024 год в сумме 21497,5 тыс. рублей, на 2025 год в сумме 21497,5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3</w:t>
      </w:r>
      <w:r>
        <w:rPr>
          <w:sz w:val="28"/>
          <w:szCs w:val="28"/>
        </w:rPr>
        <w:t>. Статью 5 изложить в следующей редакции: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5. Дорожный фонд Прокопьевского муниципального округа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бюджетных ассигнований дорожного фонда Прокопьевского муниципального округа на 2023 год в сумме 325915,0. рублей, на 2024 год в сумме 48118,5 тыс. рублей, на 2025 год в сумме 46096,8 тыс. рублей</w:t>
      </w:r>
      <w:proofErr w:type="gramStart"/>
      <w:r>
        <w:rPr>
          <w:sz w:val="28"/>
          <w:szCs w:val="28"/>
        </w:rPr>
        <w:t>.»;</w:t>
      </w:r>
      <w:proofErr w:type="gramEnd"/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4</w:t>
      </w:r>
      <w:r>
        <w:rPr>
          <w:sz w:val="28"/>
          <w:szCs w:val="28"/>
        </w:rPr>
        <w:t>. Статью 6 изложить в следующей редакции: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Статья 6. Межбюджетные трансферты на 2023 год и на плановый период 2024 и 2025 годов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Утвердить общий объем межбюджетных трансфертов, получаемых из других бюджетов бюджетной системы Российской Федерации на 2023 год в сумме 1585454,1 тыс. руб., в том числе субвенции 1054796,0 тыс. руб., субсидии 500966,4 тыс. руб., иные межбюджетные трансферты 29691,7 тыс. руб.; на 2024 год в сумме 1268951,8 тыс. руб., в том числе субвенции 1083899,2 тыс. руб., субсидии 155360,9 тыс. руб., иные межбюджетные трансферты</w:t>
      </w:r>
      <w:proofErr w:type="gramEnd"/>
      <w:r>
        <w:rPr>
          <w:sz w:val="28"/>
          <w:szCs w:val="28"/>
        </w:rPr>
        <w:t xml:space="preserve"> 29691,7 тыс. руб.; на 2025 год в сумме 1228086,0 тыс. руб., в том числе субвенции 1083513,1 тыс. руб., субсидии 114881,2 тыс. руб., иные межбюджетные трансферты 29691,7 тыс. руб.»;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5</w:t>
      </w:r>
      <w:r>
        <w:rPr>
          <w:sz w:val="28"/>
          <w:szCs w:val="28"/>
        </w:rPr>
        <w:t>. Подпункт 1.1. пункта 1 статьи 11 дополнить абзацем следующего содержания: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«▪ возмещение затрат, не покрываемых доходами от перевозки пассажиров автомобильным транспортом общего пользования (кроме такси) по маршрутам пригородного сообщения</w:t>
      </w:r>
      <w:proofErr w:type="gramStart"/>
      <w:r>
        <w:rPr>
          <w:sz w:val="28"/>
          <w:szCs w:val="28"/>
        </w:rPr>
        <w:t>.».</w:t>
      </w:r>
      <w:proofErr w:type="gramEnd"/>
    </w:p>
    <w:p w:rsidR="006951BD" w:rsidRDefault="006951BD" w:rsidP="006951BD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6</w:t>
      </w:r>
      <w:r>
        <w:rPr>
          <w:sz w:val="28"/>
          <w:szCs w:val="28"/>
        </w:rPr>
        <w:t>. Приложение 1 изложить в новой редакции согласно приложению 1 к настоящему решению;</w:t>
      </w:r>
    </w:p>
    <w:p w:rsidR="006951BD" w:rsidRDefault="006951BD" w:rsidP="006951BD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7</w:t>
      </w:r>
      <w:r>
        <w:rPr>
          <w:sz w:val="28"/>
          <w:szCs w:val="28"/>
        </w:rPr>
        <w:t>. Приложение 2 изложить в новой редакции согласно приложению 2 к настоящему решению;</w:t>
      </w:r>
    </w:p>
    <w:p w:rsidR="006951BD" w:rsidRDefault="006951BD" w:rsidP="006951BD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8</w:t>
      </w:r>
      <w:r>
        <w:rPr>
          <w:sz w:val="28"/>
          <w:szCs w:val="28"/>
        </w:rPr>
        <w:t>. Приложение 3 изложить в новой редакции согласно приложению 3 к настоящему решению;</w:t>
      </w:r>
    </w:p>
    <w:p w:rsidR="006951BD" w:rsidRDefault="006951BD" w:rsidP="006951BD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9</w:t>
      </w:r>
      <w:r>
        <w:rPr>
          <w:sz w:val="28"/>
          <w:szCs w:val="28"/>
        </w:rPr>
        <w:t>. Приложение 4 изложить в новой редакции согласно приложению 4</w:t>
      </w:r>
      <w:bookmarkStart w:id="2" w:name="OLE_LINK1"/>
      <w:bookmarkStart w:id="3" w:name="OLE_LINK2"/>
      <w:r>
        <w:rPr>
          <w:sz w:val="28"/>
          <w:szCs w:val="28"/>
        </w:rPr>
        <w:t xml:space="preserve"> к настоящему решению;</w:t>
      </w:r>
    </w:p>
    <w:p w:rsidR="006951BD" w:rsidRDefault="006951BD" w:rsidP="006951BD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0260D">
        <w:rPr>
          <w:sz w:val="28"/>
          <w:szCs w:val="28"/>
        </w:rPr>
        <w:t>10</w:t>
      </w:r>
      <w:r>
        <w:rPr>
          <w:sz w:val="28"/>
          <w:szCs w:val="28"/>
        </w:rPr>
        <w:t>. Приложение 5 изложить в новой редакции согласно приложению 5 к настоящему решению;</w:t>
      </w:r>
    </w:p>
    <w:p w:rsidR="006951BD" w:rsidRDefault="006951BD" w:rsidP="006951BD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Увеличение расходов бюджета Прокопьевского муниципального округа предусмотрено за счет использования остатков средств, сложившихся на счете муниципального образования на начало текущего финансового года.</w:t>
      </w:r>
    </w:p>
    <w:bookmarkEnd w:id="2"/>
    <w:bookmarkEnd w:id="3"/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опубликования. </w:t>
      </w:r>
    </w:p>
    <w:p w:rsidR="006951BD" w:rsidRDefault="006951BD" w:rsidP="006951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С.В. </w:t>
      </w:r>
      <w:proofErr w:type="spellStart"/>
      <w:r>
        <w:rPr>
          <w:sz w:val="28"/>
          <w:szCs w:val="28"/>
        </w:rPr>
        <w:t>Шеха</w:t>
      </w:r>
      <w:proofErr w:type="spellEnd"/>
      <w:r>
        <w:rPr>
          <w:sz w:val="28"/>
          <w:szCs w:val="28"/>
        </w:rPr>
        <w:t>.</w:t>
      </w:r>
    </w:p>
    <w:p w:rsidR="006951BD" w:rsidRDefault="006951BD" w:rsidP="006951BD">
      <w:pPr>
        <w:ind w:firstLine="709"/>
        <w:jc w:val="both"/>
      </w:pPr>
    </w:p>
    <w:p w:rsidR="006951BD" w:rsidRDefault="006951BD" w:rsidP="006951BD">
      <w:pPr>
        <w:ind w:firstLine="709"/>
        <w:jc w:val="both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609"/>
        <w:gridCol w:w="5459"/>
      </w:tblGrid>
      <w:tr w:rsidR="006951BD" w:rsidTr="006951BD">
        <w:trPr>
          <w:trHeight w:val="993"/>
        </w:trPr>
        <w:tc>
          <w:tcPr>
            <w:tcW w:w="4609" w:type="dxa"/>
            <w:hideMark/>
          </w:tcPr>
          <w:p w:rsidR="0097395A" w:rsidRDefault="00695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:rsidR="0097395A" w:rsidRDefault="009739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51BD" w:rsidRDefault="006951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459" w:type="dxa"/>
            <w:hideMark/>
          </w:tcPr>
          <w:p w:rsidR="0097395A" w:rsidRDefault="006951BD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округа </w:t>
            </w:r>
          </w:p>
          <w:p w:rsidR="0097395A" w:rsidRDefault="0097395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951BD" w:rsidRDefault="006951BD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И.А. </w:t>
            </w:r>
            <w:proofErr w:type="spellStart"/>
            <w:r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6951BD" w:rsidRDefault="006951BD" w:rsidP="006951BD">
      <w:pPr>
        <w:jc w:val="both"/>
        <w:rPr>
          <w:color w:val="000000" w:themeColor="text1"/>
          <w:sz w:val="28"/>
          <w:szCs w:val="28"/>
        </w:rPr>
      </w:pPr>
    </w:p>
    <w:p w:rsidR="00274E07" w:rsidRPr="00475B41" w:rsidRDefault="00274E07" w:rsidP="00C86D03">
      <w:pPr>
        <w:jc w:val="both"/>
        <w:rPr>
          <w:color w:val="000000" w:themeColor="text1"/>
          <w:sz w:val="28"/>
          <w:szCs w:val="28"/>
        </w:rPr>
      </w:pPr>
    </w:p>
    <w:p w:rsidR="002A2192" w:rsidRDefault="002A2192">
      <w:pPr>
        <w:jc w:val="both"/>
        <w:rPr>
          <w:color w:val="000000" w:themeColor="text1"/>
          <w:sz w:val="28"/>
          <w:szCs w:val="28"/>
        </w:rPr>
        <w:sectPr w:rsidR="002A2192" w:rsidSect="00EB7D7B">
          <w:headerReference w:type="even" r:id="rId9"/>
          <w:pgSz w:w="11906" w:h="16838" w:code="9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97395A" w:rsidRDefault="002A2192" w:rsidP="0097395A">
      <w:pPr>
        <w:suppressAutoHyphens/>
        <w:ind w:left="10206"/>
        <w:jc w:val="right"/>
      </w:pPr>
      <w:r>
        <w:t>Приложение 1 к решению</w:t>
      </w:r>
    </w:p>
    <w:p w:rsidR="0097395A" w:rsidRDefault="002A2192" w:rsidP="0097395A">
      <w:pPr>
        <w:suppressAutoHyphens/>
        <w:ind w:left="10065"/>
        <w:jc w:val="right"/>
      </w:pPr>
      <w:r>
        <w:t>Совета народных депутатов</w:t>
      </w:r>
    </w:p>
    <w:p w:rsidR="002A2192" w:rsidRDefault="002A2192" w:rsidP="0097395A">
      <w:pPr>
        <w:suppressAutoHyphens/>
        <w:ind w:left="10065"/>
        <w:jc w:val="right"/>
      </w:pPr>
      <w:r>
        <w:t>Прокопьевского муниципального округа</w:t>
      </w:r>
    </w:p>
    <w:p w:rsidR="001D4700" w:rsidRDefault="001D4700" w:rsidP="0097395A">
      <w:pPr>
        <w:suppressAutoHyphens/>
        <w:ind w:left="10206"/>
        <w:jc w:val="right"/>
      </w:pPr>
      <w:r>
        <w:t xml:space="preserve">от 28.02.2023 </w:t>
      </w:r>
      <w:r w:rsidR="0097395A">
        <w:t>№</w:t>
      </w:r>
      <w:r>
        <w:t xml:space="preserve"> 128</w:t>
      </w:r>
    </w:p>
    <w:p w:rsidR="002A2192" w:rsidRDefault="002A2192" w:rsidP="0097395A">
      <w:pPr>
        <w:suppressAutoHyphens/>
        <w:ind w:left="10206"/>
        <w:jc w:val="right"/>
      </w:pPr>
    </w:p>
    <w:p w:rsidR="0097395A" w:rsidRDefault="002A2192" w:rsidP="0097395A">
      <w:pPr>
        <w:suppressAutoHyphens/>
        <w:ind w:left="10206"/>
        <w:jc w:val="right"/>
      </w:pPr>
      <w:r>
        <w:t>Приложение 1 к решению</w:t>
      </w:r>
    </w:p>
    <w:p w:rsidR="0097395A" w:rsidRDefault="002A2192" w:rsidP="0097395A">
      <w:pPr>
        <w:suppressAutoHyphens/>
        <w:ind w:left="10206"/>
        <w:jc w:val="right"/>
      </w:pPr>
      <w:r>
        <w:t>Совета народных депутатов</w:t>
      </w:r>
    </w:p>
    <w:p w:rsidR="002A2192" w:rsidRDefault="002A2192" w:rsidP="0097395A">
      <w:pPr>
        <w:suppressAutoHyphens/>
        <w:ind w:left="10206"/>
        <w:jc w:val="right"/>
      </w:pPr>
      <w:r>
        <w:t>Прокопьевского муниципального округа</w:t>
      </w:r>
    </w:p>
    <w:p w:rsidR="002A2192" w:rsidRDefault="002A2192" w:rsidP="0097395A">
      <w:pPr>
        <w:suppressAutoHyphens/>
        <w:ind w:left="10206"/>
        <w:jc w:val="right"/>
      </w:pPr>
      <w:r>
        <w:t>от 22.12.2022 №</w:t>
      </w:r>
      <w:r w:rsidR="0097395A">
        <w:t xml:space="preserve"> </w:t>
      </w:r>
      <w:r>
        <w:t>90</w:t>
      </w:r>
    </w:p>
    <w:p w:rsidR="002A2192" w:rsidRPr="002A2192" w:rsidRDefault="002A2192" w:rsidP="002A2192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2A2192">
        <w:rPr>
          <w:b/>
          <w:color w:val="000000" w:themeColor="text1"/>
          <w:sz w:val="28"/>
          <w:szCs w:val="28"/>
        </w:rPr>
        <w:t xml:space="preserve">Прогнозируемые доходы бюджета Прокопьевского муниципального округа </w:t>
      </w:r>
    </w:p>
    <w:p w:rsidR="00C86D03" w:rsidRPr="002A2192" w:rsidRDefault="002A2192" w:rsidP="002A2192">
      <w:pPr>
        <w:spacing w:after="120"/>
        <w:jc w:val="center"/>
        <w:rPr>
          <w:b/>
          <w:color w:val="000000" w:themeColor="text1"/>
          <w:sz w:val="28"/>
          <w:szCs w:val="28"/>
        </w:rPr>
      </w:pPr>
      <w:r w:rsidRPr="002A2192">
        <w:rPr>
          <w:b/>
          <w:color w:val="000000" w:themeColor="text1"/>
          <w:sz w:val="28"/>
          <w:szCs w:val="28"/>
        </w:rPr>
        <w:t>на 2023 год и на плановый период 2024 и 2025 годов</w:t>
      </w:r>
    </w:p>
    <w:tbl>
      <w:tblPr>
        <w:tblW w:w="153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7041"/>
        <w:gridCol w:w="2561"/>
        <w:gridCol w:w="1428"/>
        <w:gridCol w:w="1428"/>
        <w:gridCol w:w="1428"/>
      </w:tblGrid>
      <w:tr w:rsidR="002A2192" w:rsidTr="002A2192">
        <w:trPr>
          <w:cantSplit/>
          <w:trHeight w:val="755"/>
        </w:trPr>
        <w:tc>
          <w:tcPr>
            <w:tcW w:w="1436" w:type="dxa"/>
            <w:vMerge w:val="restart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7041" w:type="dxa"/>
            <w:vMerge w:val="restart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доходов бюджетов</w:t>
            </w:r>
          </w:p>
        </w:tc>
        <w:tc>
          <w:tcPr>
            <w:tcW w:w="4284" w:type="dxa"/>
            <w:gridSpan w:val="3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 доходов бюджета</w:t>
            </w:r>
          </w:p>
        </w:tc>
      </w:tr>
      <w:tr w:rsidR="002A2192" w:rsidTr="002A2192">
        <w:trPr>
          <w:cantSplit/>
          <w:trHeight w:val="378"/>
        </w:trPr>
        <w:tc>
          <w:tcPr>
            <w:tcW w:w="1436" w:type="dxa"/>
            <w:vMerge/>
            <w:vAlign w:val="center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</w:p>
        </w:tc>
        <w:tc>
          <w:tcPr>
            <w:tcW w:w="7041" w:type="dxa"/>
            <w:vMerge/>
            <w:vAlign w:val="center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2023 год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2024 год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2025 год</w:t>
            </w:r>
          </w:p>
        </w:tc>
      </w:tr>
      <w:tr w:rsidR="002A2192" w:rsidTr="002A2192">
        <w:trPr>
          <w:cantSplit/>
          <w:trHeight w:val="160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460 740,0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479 940,0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499 090,0</w:t>
            </w:r>
          </w:p>
        </w:tc>
      </w:tr>
      <w:tr w:rsidR="002A2192" w:rsidTr="002A2192">
        <w:trPr>
          <w:cantSplit/>
          <w:trHeight w:val="1696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1 01 02020 01 0000 110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2A2192" w:rsidTr="002A2192">
        <w:trPr>
          <w:cantSplit/>
          <w:trHeight w:val="136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1 01 02030 01 0000 110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1 000,0</w:t>
            </w:r>
          </w:p>
        </w:tc>
      </w:tr>
      <w:tr w:rsidR="002A2192" w:rsidTr="002A2192">
        <w:trPr>
          <w:cantSplit/>
          <w:trHeight w:val="148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sz w:val="22"/>
                <w:szCs w:val="22"/>
              </w:rPr>
              <w:t xml:space="preserve"> в виде дивидендов)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1 01 02080 01 0000 110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16 830,0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18 200,0</w:t>
            </w:r>
          </w:p>
        </w:tc>
      </w:tr>
      <w:tr w:rsidR="002A2192" w:rsidTr="002A2192">
        <w:trPr>
          <w:cantSplit/>
          <w:trHeight w:val="1419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1 03 02231 01 0000 110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13 808,3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14 559,8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15 996,1</w:t>
            </w:r>
          </w:p>
        </w:tc>
      </w:tr>
      <w:tr w:rsidR="002A2192" w:rsidTr="002A2192">
        <w:trPr>
          <w:cantSplit/>
          <w:trHeight w:val="1442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</w:rPr>
              <w:t>инжекторных</w:t>
            </w:r>
            <w:proofErr w:type="spellEnd"/>
            <w:r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1 03 02241 01 0000 110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99,5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106,4</w:t>
            </w:r>
          </w:p>
        </w:tc>
      </w:tr>
      <w:tr w:rsidR="002A2192" w:rsidTr="002A2192">
        <w:trPr>
          <w:cantSplit/>
          <w:trHeight w:val="1354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1 03 02251 01 0000 110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15 248,7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15 859,2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17 344,3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1 05 01011 01 0000 110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53 500,0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53 750,0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</w:t>
            </w:r>
          </w:p>
        </w:tc>
      </w:tr>
      <w:tr w:rsidR="002A2192" w:rsidTr="002A2192">
        <w:trPr>
          <w:cantSplit/>
          <w:trHeight w:val="136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1 05 01021 01 0000 110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1 05 03010 01 0000 110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7 800,0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8 200,0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1 05 04060 02 0000 110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1 06 01020 14 0000 110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1 06 04011 02 0000 110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1 06 04012 02 0000 110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1 06 06032 14 0000 110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126 000,0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1 06 06042 14 0000 110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1 08 03010 01 0000 110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1 08 04020 01 0000 110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1 11 05012 14 0000 120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1 733 602,0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1 802 946,0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1 875 063,0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1 11 05024 14 0000 120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1 11 05074 14 0000 120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2 525,0</w:t>
            </w:r>
          </w:p>
        </w:tc>
      </w:tr>
      <w:tr w:rsidR="002A2192" w:rsidTr="002A2192">
        <w:trPr>
          <w:cantSplit/>
          <w:trHeight w:val="136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1 11 05312 14 0000 120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19 368,0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20 151,0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20 966,0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1 12 01010 01 6000 120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17 948,2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17 948,2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17 948,2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сбросы загрязняющих веще</w:t>
            </w:r>
            <w:proofErr w:type="gramStart"/>
            <w:r>
              <w:rPr>
                <w:sz w:val="22"/>
                <w:szCs w:val="22"/>
              </w:rPr>
              <w:t>ств вв</w:t>
            </w:r>
            <w:proofErr w:type="gramEnd"/>
            <w:r>
              <w:rPr>
                <w:sz w:val="22"/>
                <w:szCs w:val="22"/>
              </w:rPr>
              <w:t>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1 12 01030 01 6000 120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883,5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883,5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883,5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1 12 01041 01 6000 120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79 103,3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79 103,3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79 103,3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1 13 01994 14 0000 130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26 230,0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26 330,0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26 430,0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1 14 02043 14 0000 410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1 14 06012 14 0000 430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1 16 01053 01 0000 140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A2192" w:rsidTr="002A2192">
        <w:trPr>
          <w:cantSplit/>
          <w:trHeight w:val="114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1 16 01063 01 0000 140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1 16 01073 01 0000 140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1 16 01203 01 0000 140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1 16 07010 14 0000 140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1 16 07090 14 0000 140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52 570,0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1 17 05040 14 0000 180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1 17 15020 14 0000 150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2 02 20041 14 0000 150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2 02 20077 14 0000 150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108 573,0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58 607,5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2 02 20299 14 0000 150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9 337,3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2 02 20302 14 0000 150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1 093,0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2 02 25163 14 0000 150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4 319,7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4 648,9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2 02 25171 14 0000 150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3 187,6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2 02 25299 14 0000 150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2 02 25304 14 0000 150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26 390,6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26 390,6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26 060,7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2 02 25372 14 0000 150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113 482,6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2 02 25497 14 0000 150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10 031,4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2 02 25555 14 0000 150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3 819,1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4 373,9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округов на 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2 02 25786 14 0000 150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1 326,9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43 169,7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100 207,7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20 213,0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2 02 30013 14 0000 150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1 001 394,3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1 030 277,9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1 030 000,2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2 02 30027 14 0000 150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28 327,9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28 327,9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28 327,9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61" w:type="dxa"/>
            <w:shd w:val="clear" w:color="auto" w:fill="auto"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2 02 30029 14 0000 150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362,2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362,2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2 02 35082 14 0000 150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21 408,3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21 408,3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21 140,8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3 207,4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3 427,0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3 586,2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2 02 35120 14 0000 150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2 02 45303 14 0000 150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29 691,7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29 691,7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29 691,7</w:t>
            </w:r>
          </w:p>
        </w:tc>
      </w:tr>
      <w:tr w:rsidR="002A2192" w:rsidTr="002A2192">
        <w:trPr>
          <w:cantSplit/>
          <w:trHeight w:val="70"/>
        </w:trPr>
        <w:tc>
          <w:tcPr>
            <w:tcW w:w="1436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41" w:type="dxa"/>
            <w:shd w:val="clear" w:color="auto" w:fill="auto"/>
            <w:hideMark/>
          </w:tcPr>
          <w:p w:rsidR="002A2192" w:rsidRDefault="002A2192" w:rsidP="002A21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2 07 04050 14 0000 150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</w:tr>
      <w:tr w:rsidR="002A2192" w:rsidTr="002A2192">
        <w:trPr>
          <w:cantSplit/>
          <w:trHeight w:val="378"/>
        </w:trPr>
        <w:tc>
          <w:tcPr>
            <w:tcW w:w="8477" w:type="dxa"/>
            <w:gridSpan w:val="2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61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4 216 997,0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3 965 657,3</w:t>
            </w:r>
          </w:p>
        </w:tc>
        <w:tc>
          <w:tcPr>
            <w:tcW w:w="1428" w:type="dxa"/>
            <w:shd w:val="clear" w:color="auto" w:fill="auto"/>
            <w:noWrap/>
            <w:hideMark/>
          </w:tcPr>
          <w:p w:rsidR="002A2192" w:rsidRDefault="002A2192" w:rsidP="002A21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4 022 581,8</w:t>
            </w:r>
          </w:p>
        </w:tc>
      </w:tr>
    </w:tbl>
    <w:p w:rsidR="002A2192" w:rsidRDefault="002A2192">
      <w:pPr>
        <w:jc w:val="both"/>
        <w:rPr>
          <w:color w:val="000000" w:themeColor="text1"/>
          <w:sz w:val="28"/>
          <w:szCs w:val="28"/>
        </w:rPr>
      </w:pPr>
    </w:p>
    <w:p w:rsidR="002A2192" w:rsidRDefault="002A2192">
      <w:pPr>
        <w:jc w:val="both"/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2A2192" w:rsidTr="002A2192">
        <w:trPr>
          <w:trHeight w:val="357"/>
        </w:trPr>
        <w:tc>
          <w:tcPr>
            <w:tcW w:w="7452" w:type="dxa"/>
            <w:hideMark/>
          </w:tcPr>
          <w:p w:rsidR="002A2192" w:rsidRDefault="003C73C1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97395A" w:rsidRDefault="0097395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2A2192" w:rsidRDefault="002A2192" w:rsidP="002A219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97395A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3C73C1" w:rsidRDefault="003C73C1">
      <w:pPr>
        <w:jc w:val="both"/>
        <w:rPr>
          <w:color w:val="000000" w:themeColor="text1"/>
          <w:sz w:val="28"/>
          <w:szCs w:val="28"/>
        </w:rPr>
      </w:pPr>
    </w:p>
    <w:p w:rsidR="003C73C1" w:rsidRDefault="003C73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6021B" w:rsidRDefault="0046021B" w:rsidP="0046021B">
      <w:pPr>
        <w:suppressAutoHyphens/>
        <w:ind w:left="10206"/>
        <w:jc w:val="right"/>
      </w:pPr>
      <w:r>
        <w:t>Приложение 2 к решению</w:t>
      </w:r>
    </w:p>
    <w:p w:rsidR="0046021B" w:rsidRDefault="0046021B" w:rsidP="0046021B">
      <w:pPr>
        <w:suppressAutoHyphens/>
        <w:ind w:left="10065"/>
        <w:jc w:val="right"/>
      </w:pPr>
      <w:r>
        <w:t>Совета народных депутатов</w:t>
      </w:r>
    </w:p>
    <w:p w:rsidR="0046021B" w:rsidRDefault="0046021B" w:rsidP="0046021B">
      <w:pPr>
        <w:suppressAutoHyphens/>
        <w:ind w:left="10065"/>
        <w:jc w:val="right"/>
      </w:pPr>
      <w:r>
        <w:t>Прокопьевского муниципального округа</w:t>
      </w:r>
    </w:p>
    <w:p w:rsidR="0046021B" w:rsidRDefault="0046021B" w:rsidP="0046021B">
      <w:pPr>
        <w:suppressAutoHyphens/>
        <w:ind w:left="10206"/>
        <w:jc w:val="right"/>
      </w:pPr>
      <w:r>
        <w:t>от 28.02.2023 № 128</w:t>
      </w:r>
    </w:p>
    <w:p w:rsidR="0046021B" w:rsidRDefault="0046021B" w:rsidP="0046021B">
      <w:pPr>
        <w:suppressAutoHyphens/>
        <w:ind w:left="10206"/>
        <w:jc w:val="right"/>
      </w:pPr>
    </w:p>
    <w:p w:rsidR="0046021B" w:rsidRDefault="0046021B" w:rsidP="0046021B">
      <w:pPr>
        <w:suppressAutoHyphens/>
        <w:ind w:left="10206"/>
        <w:jc w:val="right"/>
      </w:pPr>
      <w:r>
        <w:t>Приложение 2 к решению</w:t>
      </w:r>
    </w:p>
    <w:p w:rsidR="0046021B" w:rsidRDefault="0046021B" w:rsidP="0046021B">
      <w:pPr>
        <w:suppressAutoHyphens/>
        <w:ind w:left="10206"/>
        <w:jc w:val="right"/>
      </w:pPr>
      <w:r>
        <w:t>Совета народных депутатов</w:t>
      </w:r>
    </w:p>
    <w:p w:rsidR="0046021B" w:rsidRDefault="0046021B" w:rsidP="0046021B">
      <w:pPr>
        <w:suppressAutoHyphens/>
        <w:ind w:left="10206"/>
        <w:jc w:val="right"/>
      </w:pPr>
      <w:r>
        <w:t>Прокопьевского муниципального округа</w:t>
      </w:r>
    </w:p>
    <w:p w:rsidR="0046021B" w:rsidRDefault="0046021B" w:rsidP="0046021B">
      <w:pPr>
        <w:suppressAutoHyphens/>
        <w:ind w:left="10206"/>
        <w:jc w:val="right"/>
      </w:pPr>
      <w:r>
        <w:t>от 22.12.2022 № 90</w:t>
      </w:r>
    </w:p>
    <w:p w:rsidR="003C73C1" w:rsidRDefault="003C73C1" w:rsidP="003C73C1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2023 год и плановый период 2024 и 2025 годов</w:t>
      </w:r>
    </w:p>
    <w:tbl>
      <w:tblPr>
        <w:tblW w:w="152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992"/>
        <w:gridCol w:w="622"/>
        <w:gridCol w:w="1079"/>
        <w:gridCol w:w="992"/>
        <w:gridCol w:w="709"/>
        <w:gridCol w:w="1418"/>
        <w:gridCol w:w="1417"/>
        <w:gridCol w:w="1495"/>
      </w:tblGrid>
      <w:tr w:rsidR="003C73C1" w:rsidRPr="003C73C1" w:rsidTr="003C73C1">
        <w:trPr>
          <w:cantSplit/>
          <w:trHeight w:val="689"/>
        </w:trPr>
        <w:tc>
          <w:tcPr>
            <w:tcW w:w="6526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3C1" w:rsidRPr="003C73C1" w:rsidRDefault="003C73C1">
            <w:pPr>
              <w:jc w:val="center"/>
            </w:pPr>
            <w:proofErr w:type="spellStart"/>
            <w:proofErr w:type="gramStart"/>
            <w:r w:rsidRPr="003C73C1">
              <w:t>Муници-пальная</w:t>
            </w:r>
            <w:proofErr w:type="spellEnd"/>
            <w:proofErr w:type="gramEnd"/>
            <w:r w:rsidRPr="003C73C1">
              <w:t xml:space="preserve"> </w:t>
            </w:r>
            <w:proofErr w:type="spellStart"/>
            <w:r w:rsidRPr="003C73C1">
              <w:t>програм-ма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Под-</w:t>
            </w:r>
            <w:proofErr w:type="spellStart"/>
            <w:r w:rsidRPr="003C73C1">
              <w:t>прог</w:t>
            </w:r>
            <w:proofErr w:type="spellEnd"/>
            <w:r w:rsidRPr="003C73C1">
              <w:t>-рам-</w:t>
            </w:r>
            <w:proofErr w:type="spellStart"/>
            <w:r w:rsidRPr="003C73C1">
              <w:t>ма</w:t>
            </w:r>
            <w:proofErr w:type="spellEnd"/>
          </w:p>
        </w:tc>
        <w:tc>
          <w:tcPr>
            <w:tcW w:w="107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 xml:space="preserve">Основное </w:t>
            </w:r>
            <w:proofErr w:type="spellStart"/>
            <w:proofErr w:type="gramStart"/>
            <w:r w:rsidRPr="003C73C1">
              <w:t>меропри-ятие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3C1" w:rsidRPr="003C73C1" w:rsidRDefault="003C73C1">
            <w:pPr>
              <w:jc w:val="center"/>
            </w:pPr>
            <w:proofErr w:type="spellStart"/>
            <w:proofErr w:type="gramStart"/>
            <w:r w:rsidRPr="003C73C1">
              <w:t>Направ-ление</w:t>
            </w:r>
            <w:proofErr w:type="spellEnd"/>
            <w:proofErr w:type="gramEnd"/>
            <w:r w:rsidRPr="003C73C1">
              <w:t xml:space="preserve"> расходов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 xml:space="preserve">Вид </w:t>
            </w:r>
            <w:proofErr w:type="spellStart"/>
            <w:proofErr w:type="gramStart"/>
            <w:r w:rsidRPr="003C73C1">
              <w:t>расхо-дов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2023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2024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2025</w:t>
            </w:r>
          </w:p>
        </w:tc>
      </w:tr>
      <w:tr w:rsidR="003C73C1" w:rsidRPr="003C73C1" w:rsidTr="003C73C1">
        <w:trPr>
          <w:cantSplit/>
          <w:trHeight w:val="266"/>
        </w:trPr>
        <w:tc>
          <w:tcPr>
            <w:tcW w:w="6526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622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8</w:t>
            </w:r>
          </w:p>
        </w:tc>
        <w:tc>
          <w:tcPr>
            <w:tcW w:w="1495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center"/>
            </w:pPr>
            <w:r w:rsidRPr="003C73C1">
              <w:t>9</w:t>
            </w:r>
          </w:p>
        </w:tc>
      </w:tr>
      <w:tr w:rsidR="003C73C1" w:rsidRPr="003C73C1" w:rsidTr="003C73C1">
        <w:trPr>
          <w:cantSplit/>
          <w:trHeight w:val="70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546 519,2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617 573,8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577 553,1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80 280,3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164 800,7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124 780,0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10270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26 365,0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12 974,8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34 000,0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10270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6 295,0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7 350,0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10270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20 070,0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5 624,8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34 000,0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10280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5 950,0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18 000,0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10280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5 000,0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5 950,0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18 000,0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10290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16 440,0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55 000,0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72 780,0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10290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16 440,0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55 000,0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72 780,0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10970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32 475,3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10970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32 475,3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Модернизация объектов коммунальной инфраструктуры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S2640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90 875,9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511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S2640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90 875,9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1 205,0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17 905,0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17 905,0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10940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1 205,0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17 905,0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17 905,0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10940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1 205,0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17 905,0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17 905,0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228 052,2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228 052,2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228 052,2</w:t>
            </w:r>
          </w:p>
        </w:tc>
      </w:tr>
      <w:tr w:rsidR="003C73C1" w:rsidRPr="003C73C1" w:rsidTr="003C73C1">
        <w:trPr>
          <w:cantSplit/>
          <w:trHeight w:val="114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72571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173 502,1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173 502,1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173 502,1</w:t>
            </w:r>
          </w:p>
        </w:tc>
      </w:tr>
      <w:tr w:rsidR="003C73C1" w:rsidRPr="003C73C1" w:rsidTr="003C73C1">
        <w:trPr>
          <w:cantSplit/>
          <w:trHeight w:val="33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72571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173 502,1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173 502,1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173 502,1</w:t>
            </w:r>
          </w:p>
        </w:tc>
      </w:tr>
      <w:tr w:rsidR="003C73C1" w:rsidRPr="003C73C1" w:rsidTr="003C73C1">
        <w:trPr>
          <w:cantSplit/>
          <w:trHeight w:val="134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72572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35 804,2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35 804,2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35 804,2</w:t>
            </w:r>
          </w:p>
        </w:tc>
      </w:tr>
      <w:tr w:rsidR="003C73C1" w:rsidRPr="003C73C1" w:rsidTr="003C73C1">
        <w:trPr>
          <w:cantSplit/>
          <w:trHeight w:val="33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72572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35 804,2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35 804,2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35 804,2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72573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17 856,5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17 856,5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17 856,5</w:t>
            </w:r>
          </w:p>
        </w:tc>
      </w:tr>
      <w:tr w:rsidR="003C73C1" w:rsidRPr="003C73C1" w:rsidTr="003C73C1">
        <w:trPr>
          <w:cantSplit/>
          <w:trHeight w:val="33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72573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17 856,5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17 856,5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17 856,5</w:t>
            </w:r>
          </w:p>
        </w:tc>
      </w:tr>
      <w:tr w:rsidR="003C73C1" w:rsidRPr="003C73C1" w:rsidTr="003C73C1">
        <w:trPr>
          <w:cantSplit/>
          <w:trHeight w:val="1191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72573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889,4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889,4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889,4</w:t>
            </w:r>
          </w:p>
        </w:tc>
      </w:tr>
      <w:tr w:rsidR="003C73C1" w:rsidRPr="003C73C1" w:rsidTr="003C73C1">
        <w:trPr>
          <w:cantSplit/>
          <w:trHeight w:val="33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72573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889,4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889,4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889,4</w:t>
            </w:r>
          </w:p>
        </w:tc>
      </w:tr>
      <w:tr w:rsidR="003C73C1" w:rsidRPr="003C73C1" w:rsidTr="003C73C1">
        <w:trPr>
          <w:cantSplit/>
          <w:trHeight w:val="46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Поддержка жилищно-коммунального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S2500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57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S2500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«Обеспечение деятельности МКУ «Управление по делам жизнеобеспечения населенных пунктов Прокопьевского муниципального района»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236 981,7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206 815,9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206 815,9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22 100,0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22 100,0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22 100,0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22 100,0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22 100,0</w:t>
            </w:r>
          </w:p>
        </w:tc>
      </w:tr>
      <w:tr w:rsidR="003C73C1" w:rsidRPr="003C73C1" w:rsidTr="003C73C1">
        <w:trPr>
          <w:cantSplit/>
          <w:trHeight w:val="596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10920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214 881,7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184 715,9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184 715,9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10920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95 162,3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95 162,3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95 162,3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10920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118 379,4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88 213,6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88 213,6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10920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1 340,0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1 340,0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Муниципальная программа «Эффективное муниципальное управление»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179 128,5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176 352,7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176 511,8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«Обеспечение деятельности органов местного самоуправления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108 848,7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106 072,9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106 232,0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10820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9 860,0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9 860,0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9 860,0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10820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9 860,0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9 860,0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9 860,0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2 757,6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2 757,6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2 757,6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2 757,6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2 757,6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2 757,6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89 980,5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88 663,7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88 663,7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72 696,0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72 696,0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72 696,0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17 076,7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15 933,3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15 933,3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34,4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34,4</w:t>
            </w:r>
          </w:p>
        </w:tc>
      </w:tr>
      <w:tr w:rsidR="003C73C1" w:rsidRPr="003C73C1" w:rsidTr="003C73C1">
        <w:trPr>
          <w:cantSplit/>
          <w:trHeight w:val="78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Прочие перечисления по муниципальным обязательствам муниципального образования Прокопьевский муниципальный округ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19110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1 928,6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19110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1 928,6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19110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51180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3 207,4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3 427,0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3 586,2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51180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3 167,4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3 377,0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3 506,2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51180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40,0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50,0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80,0</w:t>
            </w:r>
          </w:p>
        </w:tc>
      </w:tr>
      <w:tr w:rsidR="003C73C1" w:rsidRPr="003C73C1" w:rsidTr="003C73C1">
        <w:trPr>
          <w:cantSplit/>
          <w:trHeight w:val="26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51180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51200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51200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71960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1 102,7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1 002,7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1 002,7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71960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992,8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992,8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992,8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71960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9,9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79050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79050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 «Развитие муниципальной службы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279,8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279,8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279,8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279,8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279,8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279,8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279,8</w:t>
            </w:r>
          </w:p>
        </w:tc>
      </w:tr>
      <w:tr w:rsidR="003C73C1" w:rsidRPr="003C73C1" w:rsidTr="003C73C1">
        <w:trPr>
          <w:cantSplit/>
          <w:trHeight w:val="26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«Обеспечение наградной системы»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70 000,0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70 000,0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70 000,0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Финансовое обеспечение наградной системы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10660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70 000,0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70 000,0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10660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10660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68 000,0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68 000,0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68 000,0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10660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2 000,0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2 000,0</w:t>
            </w:r>
          </w:p>
        </w:tc>
      </w:tr>
      <w:tr w:rsidR="003C73C1" w:rsidRPr="003C73C1" w:rsidTr="003C73C1">
        <w:trPr>
          <w:cantSplit/>
          <w:trHeight w:val="23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 xml:space="preserve">Муниципальная программа «Жилье»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67 738,0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78 110,1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75 615,4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1 000,0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4 842,9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3 709,0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3 709,0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4 842,9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3 709,0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3 709,0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71850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16 056,2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48 168,6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48 168,6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16 056,2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48 168,6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48 168,6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R0820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21 408,3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21 408,3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21 140,8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R0820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21 408,3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21 408,3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21 140,8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10 430,3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67483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9 337,3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67483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9 337,3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67484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1 093,0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F3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67484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1 093,0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 15761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922,9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221,2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 xml:space="preserve"> 15761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922,9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221,2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14970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2 401,3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1 375,8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14970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2 401,3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1 375,8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L4970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13 968,3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L4970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13 968,3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170 457,0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167 183,4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162 101,8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noWrap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94 781,1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93 932,2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88 850,6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755,8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755,8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755,8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575,8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575,8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575,8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4 130,0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4 130,0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2 083,2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2 083,2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2 083,2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2 046,8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2 046,8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2 046,8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17 727,9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16 544,2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16 389,2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17 718,9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16 535,2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16 380,2</w:t>
            </w:r>
          </w:p>
        </w:tc>
      </w:tr>
      <w:tr w:rsidR="003C73C1" w:rsidRPr="003C73C1" w:rsidTr="003C73C1">
        <w:trPr>
          <w:cantSplit/>
          <w:trHeight w:val="135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67 575,6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67 575,6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67 575,6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65 791,3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65 791,3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65 791,3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1 769,9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1 769,9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1 769,9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</w:pPr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14,4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4 591,8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4 926,6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51630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4 319,7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4 648,9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51630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4 319,7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4 648,9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34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277,7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73880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272,1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277,7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noWrap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37 728,6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36 272,5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36 272,5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16,5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16,5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3 506,2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3 506,2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3 506,2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1 006,2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1 006,2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1 006,2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2 500,0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70170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31 702,9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30 246,8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30 246,8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70170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26 119,5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26 089,5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26 089,5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70170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5 580,3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4 153,9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4 153,9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</w:pPr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70170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04 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2 503,0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2 503,0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2 503,0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 xml:space="preserve">04 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 xml:space="preserve">04 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noWrap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13 872,3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12 908,2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12 908,2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4 165,0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4 165,0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4 152,0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4 152,0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850,0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850,0</w:t>
            </w:r>
          </w:p>
        </w:tc>
      </w:tr>
      <w:tr w:rsidR="003C73C1" w:rsidRPr="003C73C1" w:rsidTr="003C73C1">
        <w:trPr>
          <w:cantSplit/>
          <w:trHeight w:val="2009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3C73C1">
              <w:rPr>
                <w:b/>
                <w:bCs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95,0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95,0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70080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12,0</w:t>
            </w:r>
          </w:p>
        </w:tc>
      </w:tr>
      <w:tr w:rsidR="003C73C1" w:rsidRPr="003C73C1" w:rsidTr="003C73C1">
        <w:trPr>
          <w:cantSplit/>
          <w:trHeight w:val="1871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70190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21,6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70190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21,6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21,6</w:t>
            </w:r>
          </w:p>
        </w:tc>
      </w:tr>
      <w:tr w:rsidR="003C73C1" w:rsidRPr="003C73C1" w:rsidTr="003C73C1">
        <w:trPr>
          <w:cantSplit/>
          <w:trHeight w:val="178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3C73C1">
              <w:rPr>
                <w:b/>
                <w:bCs/>
              </w:rPr>
              <w:t>извещателями</w:t>
            </w:r>
            <w:proofErr w:type="spellEnd"/>
            <w:r w:rsidRPr="003C73C1">
              <w:rPr>
                <w:b/>
                <w:bCs/>
              </w:rPr>
              <w:t xml:space="preserve"> и (или) датчиками (</w:t>
            </w:r>
            <w:proofErr w:type="spellStart"/>
            <w:r w:rsidRPr="003C73C1">
              <w:rPr>
                <w:b/>
                <w:bCs/>
              </w:rPr>
              <w:t>извещателями</w:t>
            </w:r>
            <w:proofErr w:type="spellEnd"/>
            <w:r w:rsidRPr="003C73C1">
              <w:rPr>
                <w:b/>
                <w:bCs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3C73C1">
              <w:rPr>
                <w:b/>
                <w:bCs/>
              </w:rPr>
              <w:t>извещателями</w:t>
            </w:r>
            <w:proofErr w:type="spellEnd"/>
            <w:r w:rsidRPr="003C73C1">
              <w:rPr>
                <w:b/>
                <w:bCs/>
              </w:rPr>
              <w:t xml:space="preserve"> и (или) датчиками (</w:t>
            </w:r>
            <w:proofErr w:type="spellStart"/>
            <w:r w:rsidRPr="003C73C1">
              <w:rPr>
                <w:b/>
                <w:bCs/>
              </w:rPr>
              <w:t>извещателями</w:t>
            </w:r>
            <w:proofErr w:type="spellEnd"/>
            <w:r w:rsidRPr="003C73C1">
              <w:rPr>
                <w:b/>
                <w:bCs/>
              </w:rPr>
              <w:t>) угарного газа»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71510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964,1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71510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964,1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80110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366,0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366,0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80110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80110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2 992,0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3 937,2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3 937,2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2 964,0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3 909,2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3 909,2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4 349,6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3 404,4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3 404,4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4 343,6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3 398,4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3 398,4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3C73C1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3C73C1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24 075,0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24 070,5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24 070,5</w:t>
            </w:r>
          </w:p>
        </w:tc>
      </w:tr>
      <w:tr w:rsidR="003C73C1" w:rsidRPr="003C73C1" w:rsidTr="003C73C1">
        <w:trPr>
          <w:cantSplit/>
          <w:trHeight w:val="50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1 752,4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1 747,9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1 747,9</w:t>
            </w:r>
          </w:p>
        </w:tc>
      </w:tr>
      <w:tr w:rsidR="003C73C1" w:rsidRPr="003C73C1" w:rsidTr="003C73C1">
        <w:trPr>
          <w:cantSplit/>
          <w:trHeight w:val="50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187,0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187,0</w:t>
            </w:r>
          </w:p>
        </w:tc>
      </w:tr>
      <w:tr w:rsidR="003C73C1" w:rsidRPr="003C73C1" w:rsidTr="003C73C1">
        <w:trPr>
          <w:cantSplit/>
          <w:trHeight w:val="50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1 305,4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1 305,4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1 305,4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</w:pPr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255,5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255,5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70280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22 322,6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22 322,6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22 322,6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70280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20 694,8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20 694,8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20 694,8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70280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1 625,4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1 625,4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1 625,4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</w:pPr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70280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2,4</w:t>
            </w:r>
          </w:p>
        </w:tc>
      </w:tr>
      <w:tr w:rsidR="003C73C1" w:rsidRPr="003C73C1" w:rsidTr="003C73C1">
        <w:trPr>
          <w:cantSplit/>
          <w:trHeight w:val="26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1 150,0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1 145,0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1 145,0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05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1 150,0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1 145,0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1 145,0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05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225,0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225,0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05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15010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920,0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920,0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3C73C1">
              <w:rPr>
                <w:b/>
                <w:bCs/>
              </w:rPr>
              <w:t>в</w:t>
            </w:r>
            <w:proofErr w:type="gramEnd"/>
            <w:r w:rsidRPr="003C73C1">
              <w:rPr>
                <w:b/>
                <w:bCs/>
              </w:rPr>
              <w:t xml:space="preserve"> </w:t>
            </w:r>
            <w:proofErr w:type="gramStart"/>
            <w:r w:rsidRPr="003C73C1">
              <w:rPr>
                <w:b/>
                <w:bCs/>
              </w:rPr>
              <w:t>Прокопьевском</w:t>
            </w:r>
            <w:proofErr w:type="gramEnd"/>
            <w:r w:rsidRPr="003C73C1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582 856,5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256 616,9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251 616,9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10360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162 003,2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183 866,9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185 116,9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10360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160 408,6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182 272,3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183 522,3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10360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1 594,6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1 594,6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1 594,6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54 000,0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54 000,0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54 000,0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54 000,0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54 000,0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54 000,0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S2580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6 250,0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S2580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6 250,0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S2690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218 750,0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12 500,0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S2690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218 750,0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12 500,0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Развитие транспортной инфраструктуры на сельских территориях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L3720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141 853,3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L3720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141 853,3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«Повышение эффективности деятельности Комитета по управлению муниципальной собственностью администрации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103 209,4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34 374,8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34 374,8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2 818,6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5 039,1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5 039,1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2 818,6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5 039,1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5 039,1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Содержание муниципального имущества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6 651,2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5 751,2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900,0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12100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</w:tr>
      <w:tr w:rsidR="003C73C1" w:rsidRPr="003C73C1" w:rsidTr="003C73C1">
        <w:trPr>
          <w:cantSplit/>
          <w:trHeight w:val="521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12100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предоставления муниципальных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580,0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580,0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580,0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580,0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14110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1 352,0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1 352,0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14110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1 352,0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1 352,0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Межевание, постановка на кадастровый учет земельных участков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1 528,0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1 528,0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1 528,0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1 528,0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Проведение комплексных кадастровых работ на территории Кемеровской области-Кузбасса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S3580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285,8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285,8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285,8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S3580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285,8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285,8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14170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69 665,9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262,0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14170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14170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69 665,9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262,0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vAlign w:val="center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18 827,9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18 827,9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18 827,9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17 214,7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17 214,7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17 214,7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1 613,2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1 613,2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1 613,2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47 000,0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13 300,0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13 300,0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13 300,0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13 300,0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13 300,0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12 000,0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12 000,0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10 500,0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10 500,0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10 500,0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6 600,0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6 600,0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6 600,0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6 600,0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Возмещение части затрат за использование концентрированных кормов для животноводческих комплексов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3 600,0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3 600,0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112320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3 600,0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3 600,0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450,0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Организация участия </w:t>
            </w:r>
            <w:proofErr w:type="spellStart"/>
            <w:r w:rsidRPr="003C73C1">
              <w:rPr>
                <w:b/>
                <w:bCs/>
              </w:rPr>
              <w:t>сельхозтоваропроизводителей</w:t>
            </w:r>
            <w:proofErr w:type="spellEnd"/>
            <w:r w:rsidRPr="003C73C1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</w:pPr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579 977,5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482 487,6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487 325,1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муниципальных учреждений в области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10420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368 933,1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368 883,1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369 133,1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10420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84 784,0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84 784,0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84 784,0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10420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569,1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569,1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569,1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10420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283 580,0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283 530,0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283 780,0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Обеспечение деятельности муниципальных учреждений в сфере культурно-развлекательного досуга и спорта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10430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58 727,3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34 992,3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40 829,8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10430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58 727,3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34 992,3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40 829,8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10440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44 051,2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44 051,2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44 051,2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10440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44 051,2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44 051,2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44 051,2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10490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20 830,3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20 930,3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20 930,3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10490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20 830,3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20 930,3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20 930,3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Строительство, реконструкция, капитальный и текущий ремонт учреждений культуры и дополнительного образования, благоустройство территорий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10500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73 554,9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10500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31 919,6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10500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41 635,3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А</w:t>
            </w:r>
            <w:proofErr w:type="gramStart"/>
            <w:r w:rsidRPr="003C73C1"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1 250,0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70450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1 250,0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70450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1 250,0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10460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10460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2 567,5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2 567,5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2 567,5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2 556,9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2 556,9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2 556,9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10,6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S0420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8 104,5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8 104,5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8 104,5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S0420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8 104,5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8 104,5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8 104,5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70430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70430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17,8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S0480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S0480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190,9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190,9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190,9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190,9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190,9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190,9</w:t>
            </w:r>
          </w:p>
        </w:tc>
      </w:tr>
      <w:tr w:rsidR="003C73C1" w:rsidRPr="003C73C1" w:rsidTr="003C73C1">
        <w:trPr>
          <w:cantSplit/>
          <w:trHeight w:val="221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Оплата грантов, премий и других выплат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 S0460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 xml:space="preserve"> S0460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 S0660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09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 xml:space="preserve"> S0660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1 697 749,4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1 551 223,5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1 626 419,9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1 380 154,0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1 380 543,8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1 380 213,9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jc w:val="both"/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666 134,1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666 731,8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666 731,8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19 502,2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19 502,2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19 502,2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14 485,5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14 484,2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14 484,2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632 133,5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632 732,5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632 732,5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Обеспечение мер социальной поддержки работников образовательных организаций и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1 414,5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1 414,5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1 414,5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779,0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779,0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11100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635,5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635,5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635,5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470,0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470,0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467,0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467,0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467,0</w:t>
            </w:r>
          </w:p>
        </w:tc>
      </w:tr>
      <w:tr w:rsidR="003C73C1" w:rsidRPr="003C73C1" w:rsidTr="003C73C1">
        <w:trPr>
          <w:cantSplit/>
          <w:trHeight w:val="134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53030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29 691,7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29 691,7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29 691,7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53030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711,0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711,0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53030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28 980,7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28 980,7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28 980,7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2 471,0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2 471,0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2 471,0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2 471,0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2 471,0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2 471,0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2 471,0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2 471,0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2 471,0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71800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129 538,8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129 538,8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129 538,8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129 538,8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129 538,8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129 538,8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71810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362,2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362,2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360,4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360,4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71820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22 642,8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22 642,8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22 642,8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18 621,3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18 621,3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18 621,3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4 019,1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4 019,1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4 019,1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2,4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71830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461 408,2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461 408,2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461 408,2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36 163,4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36 163,4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36 163,4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137,6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137,6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425 107,2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425 107,2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425 107,2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71840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4 592,3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4 592,3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4 592,3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71840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4 592,3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4 592,3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4 592,3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763,8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763,8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763,8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640,4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640,4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640,4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123,4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123,4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3C73C1">
              <w:rPr>
                <w:b/>
                <w:bCs/>
              </w:rPr>
              <w:t>дств дл</w:t>
            </w:r>
            <w:proofErr w:type="gramEnd"/>
            <w:r w:rsidRPr="003C73C1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239,8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239,8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239,8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239,0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239,0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239,0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Предоставление бесплатного проезда отдельным категориям </w:t>
            </w:r>
            <w:proofErr w:type="gramStart"/>
            <w:r w:rsidRPr="003C73C1">
              <w:rPr>
                <w:b/>
                <w:bCs/>
              </w:rPr>
              <w:t>обучающихся</w:t>
            </w:r>
            <w:proofErr w:type="gramEnd"/>
            <w:r w:rsidRPr="003C73C1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73050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46,2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73050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46,2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46,2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S2060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6,3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S2060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6,3</w:t>
            </w:r>
          </w:p>
        </w:tc>
      </w:tr>
      <w:tr w:rsidR="003C73C1" w:rsidRPr="003C73C1" w:rsidTr="003C73C1">
        <w:trPr>
          <w:cantSplit/>
          <w:trHeight w:val="164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5 386,9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5 386,9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5 386,9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4 959,9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4 959,9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4 959,9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427,0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427,0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427,0</w:t>
            </w:r>
          </w:p>
        </w:tc>
      </w:tr>
      <w:tr w:rsidR="003C73C1" w:rsidRPr="003C73C1" w:rsidTr="003C73C1">
        <w:trPr>
          <w:cantSplit/>
          <w:trHeight w:val="156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72140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214,2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72140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214,2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88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80130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28 327,9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28 327,9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28 327,9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86,9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28 241,0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28 241,0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28 241,0</w:t>
            </w:r>
          </w:p>
        </w:tc>
      </w:tr>
      <w:tr w:rsidR="003C73C1" w:rsidRPr="003C73C1" w:rsidTr="003C73C1">
        <w:trPr>
          <w:cantSplit/>
          <w:trHeight w:val="1701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80140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0,5</w:t>
            </w:r>
          </w:p>
        </w:tc>
      </w:tr>
      <w:tr w:rsidR="003C73C1" w:rsidRPr="003C73C1" w:rsidTr="003C73C1">
        <w:trPr>
          <w:cantSplit/>
          <w:trHeight w:val="23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80140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49,5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49,5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L3040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26 390,6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26 390,6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26 060,7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L3040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L3040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26 385,6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26 385,6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26 055,7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265 180,1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132 472,6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207 998,9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733,7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733,7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733,7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733,7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733,7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733,7</w:t>
            </w:r>
          </w:p>
        </w:tc>
      </w:tr>
      <w:tr w:rsidR="003C73C1" w:rsidRPr="003C73C1" w:rsidTr="003C73C1">
        <w:trPr>
          <w:cantSplit/>
          <w:trHeight w:val="433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8 099,0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3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8 099,0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113 408,1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120 751,4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127 532,8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78,2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78,2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30 079,0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1 579,0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1 579,0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83 250,9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119 094,2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125 875,6</w:t>
            </w:r>
          </w:p>
        </w:tc>
      </w:tr>
      <w:tr w:rsidR="003C73C1" w:rsidRPr="003C73C1" w:rsidTr="003C73C1">
        <w:trPr>
          <w:cantSplit/>
          <w:trHeight w:val="140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85080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334,0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334,0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334,0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334,0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334,0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3 187,6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51710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3 187,6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51710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3 187,6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Региональный проект «Патриотическое воспитание»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E</w:t>
            </w:r>
            <w:proofErr w:type="gramEnd"/>
            <w:r w:rsidRPr="003C73C1">
              <w:rPr>
                <w:b/>
                <w:bCs/>
              </w:rPr>
              <w:t>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1 326,9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E</w:t>
            </w:r>
            <w:proofErr w:type="gramEnd"/>
            <w:r w:rsidRPr="003C73C1">
              <w:rPr>
                <w:b/>
                <w:bCs/>
              </w:rPr>
              <w:t>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57860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1 326,9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proofErr w:type="gramStart"/>
            <w:r w:rsidRPr="003C73C1">
              <w:t>E</w:t>
            </w:r>
            <w:proofErr w:type="gramEnd"/>
            <w:r w:rsidRPr="003C73C1">
              <w:t>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57860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proofErr w:type="gramStart"/>
            <w:r w:rsidRPr="003C73C1">
              <w:t>E</w:t>
            </w:r>
            <w:proofErr w:type="gramEnd"/>
            <w:r w:rsidRPr="003C73C1">
              <w:t>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57860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1 264,9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Строительство, реконструкция и капитальный ремонт объектов физической культуры и спорта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S1111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135 716,3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73 259,4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S1111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135 716,3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73 259,4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S2000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1 750,0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S2000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1 750,0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85120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2 669,0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2 669,0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2 669,0</w:t>
            </w:r>
          </w:p>
        </w:tc>
      </w:tr>
      <w:tr w:rsidR="003C73C1" w:rsidRPr="003C73C1" w:rsidTr="003C73C1">
        <w:trPr>
          <w:cantSplit/>
          <w:trHeight w:val="29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85120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2 669,0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2 669,0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2 669,0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1 000,0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Стипендии главы Прокопьевского муниципального округа отличникам учебы, одаренным детям общеобразовательных учреждений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85150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720,0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720,0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85150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720,0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720,0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18 542,4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18 542,4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18 542,4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3C73C1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71940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2 952,0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2 952,0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2 952,0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71940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2 952,0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2 952,0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2 952,0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12 340,4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12 340,4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12 340,4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82,6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82,6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12 257,8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12 257,8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12 257,8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3 250,0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3 250,0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3 250,0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3 250,0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«Обеспечение пожарной  безопасности в образовательных учреждениях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22 369,3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8 161,1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8 161,1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22 369,3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8 161,1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8 161,1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774,1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734,1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734,1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4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21 595,2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7 427,0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7 427,0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1 729,7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1 729,7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1 729,7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1 729,7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1 729,7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1 729,7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1 729,7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1 729,7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1 729,7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6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9 773,9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9 773,9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9 773,9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6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9 773,9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9 773,9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9 773,9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9 773,9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9 773,9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9 773,9</w:t>
            </w:r>
          </w:p>
        </w:tc>
      </w:tr>
      <w:tr w:rsidR="003C73C1" w:rsidRPr="003C73C1" w:rsidTr="003C73C1">
        <w:trPr>
          <w:cantSplit/>
          <w:trHeight w:val="638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1 804,6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655,2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655,2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85120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1 724,1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574,7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574,7</w:t>
            </w:r>
          </w:p>
        </w:tc>
      </w:tr>
      <w:tr w:rsidR="003C73C1" w:rsidRPr="003C73C1" w:rsidTr="003C73C1">
        <w:trPr>
          <w:cantSplit/>
          <w:trHeight w:val="29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85120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1 724,1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574,7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574,7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80,5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80,5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80,5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80,5</w:t>
            </w:r>
          </w:p>
        </w:tc>
      </w:tr>
      <w:tr w:rsidR="003C73C1" w:rsidRPr="003C73C1" w:rsidTr="003C73C1">
        <w:trPr>
          <w:cantSplit/>
          <w:trHeight w:val="70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3C73C1">
              <w:rPr>
                <w:b/>
                <w:bCs/>
                <w:sz w:val="25"/>
                <w:szCs w:val="25"/>
              </w:rPr>
              <w:t>в</w:t>
            </w:r>
            <w:proofErr w:type="gramEnd"/>
            <w:r w:rsidRPr="003C73C1">
              <w:rPr>
                <w:b/>
                <w:bCs/>
                <w:sz w:val="25"/>
                <w:szCs w:val="25"/>
              </w:rPr>
              <w:t xml:space="preserve"> </w:t>
            </w:r>
            <w:proofErr w:type="gramStart"/>
            <w:r w:rsidRPr="003C73C1">
              <w:rPr>
                <w:b/>
                <w:bCs/>
                <w:sz w:val="25"/>
                <w:szCs w:val="25"/>
              </w:rPr>
              <w:t>Прокопьевском</w:t>
            </w:r>
            <w:proofErr w:type="gramEnd"/>
            <w:r w:rsidRPr="003C73C1">
              <w:rPr>
                <w:b/>
                <w:bCs/>
                <w:sz w:val="25"/>
                <w:szCs w:val="25"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7 943,0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5 118,0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5 118,0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Поддержка малого и среднего предпринимательства </w:t>
            </w:r>
            <w:proofErr w:type="gramStart"/>
            <w:r w:rsidRPr="003C73C1">
              <w:rPr>
                <w:b/>
                <w:bCs/>
              </w:rPr>
              <w:t>в</w:t>
            </w:r>
            <w:proofErr w:type="gramEnd"/>
            <w:r w:rsidRPr="003C73C1">
              <w:rPr>
                <w:b/>
                <w:bCs/>
              </w:rPr>
              <w:t xml:space="preserve"> </w:t>
            </w:r>
            <w:proofErr w:type="gramStart"/>
            <w:r w:rsidRPr="003C73C1">
              <w:rPr>
                <w:b/>
                <w:bCs/>
              </w:rPr>
              <w:t>Прокопьевском</w:t>
            </w:r>
            <w:proofErr w:type="gramEnd"/>
            <w:r w:rsidRPr="003C73C1">
              <w:rPr>
                <w:b/>
                <w:bCs/>
              </w:rPr>
              <w:t xml:space="preserve"> муниципальном округе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10160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10160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350,0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75,0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75,0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243,0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243,0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3C73C1">
              <w:rPr>
                <w:b/>
                <w:bCs/>
              </w:rPr>
              <w:t>c</w:t>
            </w:r>
            <w:proofErr w:type="gramEnd"/>
            <w:r w:rsidRPr="003C73C1">
              <w:rPr>
                <w:b/>
                <w:bCs/>
              </w:rPr>
              <w:t>убаренды</w:t>
            </w:r>
            <w:proofErr w:type="spellEnd"/>
            <w:r w:rsidRPr="003C73C1">
              <w:rPr>
                <w:b/>
                <w:bCs/>
              </w:rPr>
              <w:t xml:space="preserve"> (</w:t>
            </w:r>
            <w:proofErr w:type="spellStart"/>
            <w:r w:rsidRPr="003C73C1">
              <w:rPr>
                <w:b/>
                <w:bCs/>
              </w:rPr>
              <w:t>сублизинга</w:t>
            </w:r>
            <w:proofErr w:type="spellEnd"/>
            <w:r w:rsidRPr="003C73C1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3C73C1">
              <w:rPr>
                <w:b/>
                <w:bCs/>
              </w:rPr>
              <w:t>энергопринимающих</w:t>
            </w:r>
            <w:proofErr w:type="spellEnd"/>
            <w:r w:rsidRPr="003C73C1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11280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3 850,0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2 783,0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2 783,0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11280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3 850,0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2 783,0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2 783,0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11300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11300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11310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11310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11340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11340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1 500,0</w:t>
            </w:r>
          </w:p>
        </w:tc>
      </w:tr>
      <w:tr w:rsidR="003C73C1" w:rsidRPr="003C73C1" w:rsidTr="003C73C1">
        <w:trPr>
          <w:cantSplit/>
          <w:trHeight w:val="468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16 976,9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14 096,9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14 096,9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15 896,9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13 016,9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13 016,9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3C73C1">
              <w:rPr>
                <w:b/>
                <w:bCs/>
              </w:rPr>
              <w:t xml:space="preserve"> ,</w:t>
            </w:r>
            <w:proofErr w:type="gramEnd"/>
            <w:r w:rsidRPr="003C73C1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6 496,5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7 516,5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7 516,5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10260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6 496,5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7 516,5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7 516,5</w:t>
            </w:r>
          </w:p>
        </w:tc>
      </w:tr>
      <w:tr w:rsidR="003C73C1" w:rsidRPr="003C73C1" w:rsidTr="003C73C1">
        <w:trPr>
          <w:cantSplit/>
          <w:trHeight w:val="50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Обеспечение деятельности учреждений, осуществляющих организационно-воспитательную работу с молодежью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10470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4 113,0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4 113,0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4 113,0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10470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4 113,0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4 113,0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4 113,0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noWrap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S0490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1 180,5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1 180,5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1 180,5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S0490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1 180,5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1 180,5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1 180,5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noWrap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S0510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S0510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85070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206,9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85070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506,9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206,9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1 080,0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1 080,0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10730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1 080,0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1 080,0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10730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13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10730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980,0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980,0</w:t>
            </w:r>
          </w:p>
        </w:tc>
      </w:tr>
      <w:tr w:rsidR="003C73C1" w:rsidRPr="003C73C1" w:rsidTr="003C73C1">
        <w:trPr>
          <w:cantSplit/>
          <w:trHeight w:val="702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 xml:space="preserve">Муниципальная программа «Благоустройство и формирование комфортной городской среды на территории Прокопьевского муниципального округа»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259 301,0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212 414,9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5"/>
                <w:szCs w:val="25"/>
              </w:rPr>
            </w:pPr>
            <w:r w:rsidRPr="003C73C1">
              <w:rPr>
                <w:b/>
                <w:bCs/>
                <w:sz w:val="25"/>
                <w:szCs w:val="25"/>
              </w:rPr>
              <w:t>196 502,5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165 756,1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117 956,2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102 043,8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Ликвидация объекта НВОС «Земельный участок с кадастровым номером 42:10:0203002:168, предоставленный под полигон твердых бытовых отходов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10300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11 770,2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11 770,2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457,1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10300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11 770,2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11 770,2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457,1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Подготовка документов территориального планирования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10910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2 400,0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1 800,0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1 800,0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10910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2 400,0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1 800,0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1 800,0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16010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16010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2 000,0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Возмещение затрат, не покрываемых доходами от перевозки пассажиров автомобильным транспортом общего пользования (кроме такси) по маршрутам пригородного сообщения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16020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16020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10930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46 800,0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3 300,0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3 299,9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10930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46 800,0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3 300,0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3 299,9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12080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12080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80,0</w:t>
            </w:r>
          </w:p>
        </w:tc>
      </w:tr>
      <w:tr w:rsidR="003C73C1" w:rsidRPr="003C73C1" w:rsidTr="003C73C1">
        <w:trPr>
          <w:cantSplit/>
          <w:trHeight w:val="29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7 500,0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7 500,0</w:t>
            </w:r>
          </w:p>
        </w:tc>
      </w:tr>
      <w:tr w:rsidR="003C73C1" w:rsidRPr="003C73C1" w:rsidTr="003C73C1">
        <w:trPr>
          <w:cantSplit/>
          <w:trHeight w:val="29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7 500,0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7 500,0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7 500,0</w:t>
            </w:r>
          </w:p>
        </w:tc>
      </w:tr>
      <w:tr w:rsidR="003C73C1" w:rsidRPr="003C73C1" w:rsidTr="003C73C1">
        <w:trPr>
          <w:cantSplit/>
          <w:trHeight w:val="399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88 779,2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84 834,2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85 984,0</w:t>
            </w:r>
          </w:p>
        </w:tc>
      </w:tr>
      <w:tr w:rsidR="003C73C1" w:rsidRPr="003C73C1" w:rsidTr="003C73C1">
        <w:trPr>
          <w:cantSplit/>
          <w:trHeight w:val="538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50 034,0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50 034,0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50 034,0</w:t>
            </w:r>
          </w:p>
        </w:tc>
      </w:tr>
      <w:tr w:rsidR="003C73C1" w:rsidRPr="003C73C1" w:rsidTr="003C73C1">
        <w:trPr>
          <w:cantSplit/>
          <w:trHeight w:val="57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17010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38 745,2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34 800,2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35 950,0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33,2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33,2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33,2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F2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4 773,9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5 467,4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29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55550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4 773,9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5 467,4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4 773,9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5 467,4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57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70860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889,6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889,6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889,6</w:t>
            </w:r>
          </w:p>
        </w:tc>
      </w:tr>
      <w:tr w:rsidR="003C73C1" w:rsidRPr="003C73C1" w:rsidTr="003C73C1">
        <w:trPr>
          <w:cantSplit/>
          <w:trHeight w:val="57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70860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889,6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889,6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</w:pPr>
            <w:r w:rsidRPr="003C73C1">
              <w:t>889,6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L2990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281,6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574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L2990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281,6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Подпрограмма «Обеспечение деятельности Территориального управления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93 544,9</w:t>
            </w:r>
          </w:p>
        </w:tc>
        <w:tc>
          <w:tcPr>
            <w:tcW w:w="1417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94 458,7</w:t>
            </w:r>
          </w:p>
        </w:tc>
        <w:tc>
          <w:tcPr>
            <w:tcW w:w="1495" w:type="dxa"/>
            <w:shd w:val="clear" w:color="auto" w:fill="auto"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94 458,7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93 429,9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94 343,7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94 343,7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69 276,9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69 276,9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69 276,9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24 003,0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24 916,8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24 916,8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150,0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150,0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79060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115,0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14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79060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115,0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115,0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Муниципальная программа «Профилактика терроризма и противодействия экстремизму на территории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40 971,6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40 971,6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40 971,6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15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10640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40 971,6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40 971,6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40 971,6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15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10640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682,3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682,3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682,3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15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10640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40 289,3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40 289,3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40 289,3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«Совершенствование вопросов гражданской обороны, защиты населения и территории Прокопьевского муниципального округа от чрезвычайных ситуаций мирного и военного времени»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58 229,3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40 341,6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33 857,6</w:t>
            </w:r>
          </w:p>
        </w:tc>
      </w:tr>
      <w:tr w:rsidR="003C73C1" w:rsidRPr="003C73C1" w:rsidTr="003C73C1">
        <w:trPr>
          <w:cantSplit/>
          <w:trHeight w:val="26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10570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1 832,6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1 179,6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2 553,1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10570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1 832,6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1 179,6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2 553,1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S3780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39 336,7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23 602,0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15 734,5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S3780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39 336,7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23 602,0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15 734,5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10610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12 760,0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11 560,0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11 570,0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roofErr w:type="gramStart"/>
            <w:r w:rsidRPr="003C73C1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10610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12 760,0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11 560,0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11 570,0</w:t>
            </w:r>
          </w:p>
        </w:tc>
      </w:tr>
      <w:tr w:rsidR="003C73C1" w:rsidRPr="003C73C1" w:rsidTr="003C73C1">
        <w:trPr>
          <w:cantSplit/>
          <w:trHeight w:val="297"/>
        </w:trPr>
        <w:tc>
          <w:tcPr>
            <w:tcW w:w="6526" w:type="dxa"/>
            <w:shd w:val="clear" w:color="auto" w:fill="auto"/>
            <w:noWrap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10630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vAlign w:val="bottom"/>
            <w:hideMark/>
          </w:tcPr>
          <w:p w:rsidR="003C73C1" w:rsidRPr="003C73C1" w:rsidRDefault="003C73C1">
            <w:proofErr w:type="gramStart"/>
            <w:r w:rsidRPr="003C73C1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16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10630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4 000,0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34 301,9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43 034,1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38 477,6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15 272,6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14 877,6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14 877,6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13 631,3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13 631,3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13 631,3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1 628,0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1 245,9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1 245,9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0,4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0,4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7 029,3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10 156,5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5 600,0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19130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7 029,3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10 156,5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5 600,0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19330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6 864,3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18 000,0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19330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6 864,3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18 000,0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 w:rsidRPr="003C73C1">
              <w:rPr>
                <w:b/>
                <w:bCs/>
              </w:rPr>
              <w:t>Бурлаковская</w:t>
            </w:r>
            <w:proofErr w:type="spellEnd"/>
            <w:r w:rsidRPr="003C73C1">
              <w:rPr>
                <w:b/>
                <w:bCs/>
              </w:rPr>
              <w:t xml:space="preserve"> сельская территория) 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S3421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412,2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S3421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412,2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</w:t>
            </w:r>
            <w:proofErr w:type="spellStart"/>
            <w:r w:rsidRPr="003C73C1">
              <w:rPr>
                <w:b/>
                <w:bCs/>
              </w:rPr>
              <w:t>Калачево</w:t>
            </w:r>
            <w:proofErr w:type="spellEnd"/>
            <w:r w:rsidRPr="003C73C1">
              <w:rPr>
                <w:b/>
                <w:bCs/>
              </w:rPr>
              <w:t xml:space="preserve">, </w:t>
            </w:r>
            <w:proofErr w:type="spellStart"/>
            <w:r w:rsidRPr="003C73C1">
              <w:rPr>
                <w:b/>
                <w:bCs/>
              </w:rPr>
              <w:t>ул</w:t>
            </w:r>
            <w:proofErr w:type="gramStart"/>
            <w:r w:rsidRPr="003C73C1">
              <w:rPr>
                <w:b/>
                <w:bCs/>
              </w:rPr>
              <w:t>.Л</w:t>
            </w:r>
            <w:proofErr w:type="gramEnd"/>
            <w:r w:rsidRPr="003C73C1">
              <w:rPr>
                <w:b/>
                <w:bCs/>
              </w:rPr>
              <w:t>есная</w:t>
            </w:r>
            <w:proofErr w:type="spellEnd"/>
            <w:r w:rsidRPr="003C73C1">
              <w:rPr>
                <w:b/>
                <w:bCs/>
              </w:rPr>
              <w:t>, зем.уч.2 (Калачевская сельская территория)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S3422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1 315,4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S3422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1 315,4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S3423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366,1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S3423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366,1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 w:rsidRPr="003C73C1">
              <w:rPr>
                <w:b/>
                <w:bCs/>
              </w:rPr>
              <w:t>Тыхта</w:t>
            </w:r>
            <w:proofErr w:type="spellEnd"/>
            <w:r w:rsidRPr="003C73C1">
              <w:rPr>
                <w:b/>
                <w:bCs/>
              </w:rPr>
              <w:t xml:space="preserve"> (Кузбасская сельская территория) 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S3424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317,7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S3424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317,7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34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(текущий ремонт), расположенного по адресу: 653206, Кемеровская область-Кузбасс, Прокопьевский муниципальный округ, п. Чапаевский, ул. Игнатьева , 21(</w:t>
            </w:r>
            <w:proofErr w:type="spellStart"/>
            <w:r w:rsidRPr="003C73C1">
              <w:rPr>
                <w:b/>
                <w:bCs/>
              </w:rPr>
              <w:t>Терентьевская</w:t>
            </w:r>
            <w:proofErr w:type="spellEnd"/>
            <w:r w:rsidRPr="003C73C1">
              <w:rPr>
                <w:b/>
                <w:bCs/>
              </w:rPr>
              <w:t xml:space="preserve"> сельская территория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S3425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1 114,7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'Предоставление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S3425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1 114,7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proofErr w:type="gramStart"/>
            <w:r w:rsidRPr="003C73C1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r w:rsidRPr="003C73C1">
              <w:rPr>
                <w:b/>
                <w:bCs/>
              </w:rPr>
              <w:t>п.ст</w:t>
            </w:r>
            <w:proofErr w:type="spellEnd"/>
            <w:r w:rsidRPr="003C73C1">
              <w:rPr>
                <w:b/>
                <w:bCs/>
              </w:rPr>
              <w:t xml:space="preserve">. </w:t>
            </w:r>
            <w:proofErr w:type="spellStart"/>
            <w:r w:rsidRPr="003C73C1">
              <w:rPr>
                <w:b/>
                <w:bCs/>
              </w:rPr>
              <w:t>Тырган</w:t>
            </w:r>
            <w:proofErr w:type="spellEnd"/>
            <w:r w:rsidRPr="003C73C1">
              <w:rPr>
                <w:b/>
                <w:bCs/>
              </w:rPr>
              <w:t xml:space="preserve"> район ул. Центральная (</w:t>
            </w:r>
            <w:proofErr w:type="spellStart"/>
            <w:r w:rsidRPr="003C73C1">
              <w:rPr>
                <w:b/>
                <w:bCs/>
              </w:rPr>
              <w:t>Трудармейская</w:t>
            </w:r>
            <w:proofErr w:type="spellEnd"/>
            <w:r w:rsidRPr="003C73C1">
              <w:rPr>
                <w:b/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S3426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712,3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S3426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712,3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11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 w:rsidRPr="003C73C1">
              <w:rPr>
                <w:b/>
                <w:bCs/>
              </w:rPr>
              <w:t>п</w:t>
            </w:r>
            <w:proofErr w:type="gramEnd"/>
            <w:r w:rsidRPr="003C73C1">
              <w:rPr>
                <w:b/>
                <w:bCs/>
              </w:rPr>
              <w:t>/</w:t>
            </w:r>
            <w:proofErr w:type="spellStart"/>
            <w:r w:rsidRPr="003C73C1">
              <w:rPr>
                <w:b/>
                <w:bCs/>
              </w:rPr>
              <w:t>ст</w:t>
            </w:r>
            <w:proofErr w:type="spellEnd"/>
            <w:r w:rsidRPr="003C73C1">
              <w:rPr>
                <w:b/>
                <w:bCs/>
              </w:rPr>
              <w:t xml:space="preserve"> Школьный, ул. Советская (Яснополянская сельская территория)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S3427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897,3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17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S3427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897,3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3C73C1">
              <w:rPr>
                <w:b/>
                <w:bCs/>
              </w:rPr>
              <w:t>в</w:t>
            </w:r>
            <w:proofErr w:type="gramEnd"/>
            <w:r w:rsidRPr="003C73C1">
              <w:rPr>
                <w:b/>
                <w:bCs/>
              </w:rPr>
              <w:t xml:space="preserve"> </w:t>
            </w:r>
            <w:proofErr w:type="gramStart"/>
            <w:r w:rsidRPr="003C73C1">
              <w:rPr>
                <w:b/>
                <w:bCs/>
              </w:rPr>
              <w:t>Прокопьевском</w:t>
            </w:r>
            <w:proofErr w:type="gramEnd"/>
            <w:r w:rsidRPr="003C73C1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16060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140,0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16060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140,0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18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16060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66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17 189,5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16 954,7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  <w:sz w:val="28"/>
                <w:szCs w:val="28"/>
              </w:rPr>
            </w:pPr>
            <w:r w:rsidRPr="003C73C1">
              <w:rPr>
                <w:b/>
                <w:bCs/>
                <w:sz w:val="28"/>
                <w:szCs w:val="28"/>
              </w:rPr>
              <w:t>16 954,7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1 405,8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1 405,8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1 405,8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1 405,8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1 405,8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1 405,8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873,6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873,6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873,6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19030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873,6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873,6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873,6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3 024,4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2 889,6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2 889,6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2 375,8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2 375,8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2 375,8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648,6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513,8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513,8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1 255,7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1 255,7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1 255,7</w:t>
            </w:r>
          </w:p>
        </w:tc>
      </w:tr>
      <w:tr w:rsidR="003C73C1" w:rsidRPr="003C73C1" w:rsidTr="003C73C1">
        <w:trPr>
          <w:cantSplit/>
          <w:trHeight w:val="670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19060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1 255,7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1 255,7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1 255,7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noWrap/>
            <w:vAlign w:val="bottom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10 000,0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19070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10 000,0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10 000,0</w:t>
            </w:r>
          </w:p>
        </w:tc>
      </w:tr>
      <w:tr w:rsidR="003C73C1" w:rsidRPr="003C73C1" w:rsidTr="003C73C1">
        <w:trPr>
          <w:cantSplit/>
          <w:trHeight w:val="89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19120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530,0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530,0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19120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630,0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530,0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530,0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 w:rsidP="0046021B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Субсидии из бюджета Прокопьевского муниципального округа в бюджет Кемеровской области - Кузбасса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19340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</w:tr>
      <w:tr w:rsidR="003C73C1" w:rsidRPr="003C73C1" w:rsidTr="003C73C1">
        <w:trPr>
          <w:cantSplit/>
          <w:trHeight w:val="447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r w:rsidRPr="003C73C1">
              <w:t>Межбюджетные трансферты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90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19340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93 362,5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178 810,6</w:t>
            </w:r>
          </w:p>
        </w:tc>
      </w:tr>
      <w:tr w:rsidR="003C73C1" w:rsidRPr="003C73C1" w:rsidTr="003C73C1">
        <w:trPr>
          <w:cantSplit/>
          <w:trHeight w:val="223"/>
        </w:trPr>
        <w:tc>
          <w:tcPr>
            <w:tcW w:w="6526" w:type="dxa"/>
            <w:shd w:val="clear" w:color="auto" w:fill="auto"/>
            <w:hideMark/>
          </w:tcPr>
          <w:p w:rsidR="003C73C1" w:rsidRPr="003C73C1" w:rsidRDefault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62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107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>
            <w:pPr>
              <w:jc w:val="center"/>
            </w:pPr>
            <w:r w:rsidRPr="003C73C1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4 412 643,3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3 878 657,3</w:t>
            </w:r>
          </w:p>
        </w:tc>
        <w:tc>
          <w:tcPr>
            <w:tcW w:w="1495" w:type="dxa"/>
            <w:shd w:val="clear" w:color="auto" w:fill="auto"/>
            <w:noWrap/>
            <w:hideMark/>
          </w:tcPr>
          <w:p w:rsidR="003C73C1" w:rsidRPr="003C73C1" w:rsidRDefault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3 964 748,5</w:t>
            </w:r>
          </w:p>
        </w:tc>
      </w:tr>
    </w:tbl>
    <w:p w:rsidR="002A2192" w:rsidRDefault="002A2192">
      <w:pPr>
        <w:jc w:val="both"/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3C73C1" w:rsidTr="003C73C1">
        <w:trPr>
          <w:trHeight w:val="357"/>
        </w:trPr>
        <w:tc>
          <w:tcPr>
            <w:tcW w:w="7452" w:type="dxa"/>
            <w:hideMark/>
          </w:tcPr>
          <w:p w:rsidR="003C73C1" w:rsidRDefault="003C73C1" w:rsidP="003C73C1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46021B" w:rsidRDefault="0046021B" w:rsidP="003C73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3C73C1" w:rsidRDefault="003C73C1" w:rsidP="003C73C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46021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46021B" w:rsidRDefault="0046021B" w:rsidP="0046021B">
      <w:pPr>
        <w:suppressAutoHyphens/>
        <w:ind w:left="10206"/>
        <w:jc w:val="right"/>
      </w:pPr>
      <w:r>
        <w:t>Приложение 3 к решению</w:t>
      </w:r>
    </w:p>
    <w:p w:rsidR="0046021B" w:rsidRDefault="0046021B" w:rsidP="0046021B">
      <w:pPr>
        <w:suppressAutoHyphens/>
        <w:ind w:left="10065"/>
        <w:jc w:val="right"/>
      </w:pPr>
      <w:r>
        <w:t>Совета народных депутатов</w:t>
      </w:r>
    </w:p>
    <w:p w:rsidR="0046021B" w:rsidRDefault="0046021B" w:rsidP="0046021B">
      <w:pPr>
        <w:suppressAutoHyphens/>
        <w:ind w:left="10065"/>
        <w:jc w:val="right"/>
      </w:pPr>
      <w:r>
        <w:t>Прокопьевского муниципального округа</w:t>
      </w:r>
    </w:p>
    <w:p w:rsidR="0046021B" w:rsidRDefault="0046021B" w:rsidP="0046021B">
      <w:pPr>
        <w:suppressAutoHyphens/>
        <w:ind w:left="10206"/>
        <w:jc w:val="right"/>
      </w:pPr>
      <w:r>
        <w:t>от 28.02.2023 № 128</w:t>
      </w:r>
    </w:p>
    <w:p w:rsidR="0046021B" w:rsidRDefault="0046021B" w:rsidP="0046021B">
      <w:pPr>
        <w:suppressAutoHyphens/>
        <w:ind w:left="10206"/>
        <w:jc w:val="right"/>
      </w:pPr>
    </w:p>
    <w:p w:rsidR="0046021B" w:rsidRDefault="0046021B" w:rsidP="0046021B">
      <w:pPr>
        <w:suppressAutoHyphens/>
        <w:ind w:left="10206"/>
        <w:jc w:val="right"/>
      </w:pPr>
      <w:r>
        <w:t>Приложение 3 к решению</w:t>
      </w:r>
    </w:p>
    <w:p w:rsidR="0046021B" w:rsidRDefault="0046021B" w:rsidP="0046021B">
      <w:pPr>
        <w:suppressAutoHyphens/>
        <w:ind w:left="10206"/>
        <w:jc w:val="right"/>
      </w:pPr>
      <w:r>
        <w:t>Совета народных депутатов</w:t>
      </w:r>
    </w:p>
    <w:p w:rsidR="0046021B" w:rsidRDefault="0046021B" w:rsidP="0046021B">
      <w:pPr>
        <w:suppressAutoHyphens/>
        <w:ind w:left="10206"/>
        <w:jc w:val="right"/>
      </w:pPr>
      <w:r>
        <w:t>Прокопьевского муниципального округа</w:t>
      </w:r>
    </w:p>
    <w:p w:rsidR="0046021B" w:rsidRDefault="0046021B" w:rsidP="0046021B">
      <w:pPr>
        <w:suppressAutoHyphens/>
        <w:ind w:left="10206"/>
        <w:jc w:val="right"/>
      </w:pPr>
      <w:r>
        <w:t>от 22.12.2022 № 90</w:t>
      </w:r>
    </w:p>
    <w:p w:rsidR="003C73C1" w:rsidRDefault="003C73C1" w:rsidP="003C73C1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</w:t>
      </w:r>
      <w:r w:rsidR="0046021B">
        <w:rPr>
          <w:b/>
          <w:bCs/>
          <w:sz w:val="28"/>
          <w:szCs w:val="28"/>
        </w:rPr>
        <w:t xml:space="preserve">деление бюджетных ассигнований </w:t>
      </w:r>
      <w:r>
        <w:rPr>
          <w:b/>
          <w:bCs/>
          <w:sz w:val="28"/>
          <w:szCs w:val="28"/>
        </w:rPr>
        <w:t>бюджета Прокопьевского муниципального округа по разделам, подразделам классификации расходов бюджетов на 2023 год и плановый период 2024 и 2025 годов</w:t>
      </w:r>
    </w:p>
    <w:tbl>
      <w:tblPr>
        <w:tblW w:w="1530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6"/>
        <w:gridCol w:w="913"/>
        <w:gridCol w:w="898"/>
        <w:gridCol w:w="1887"/>
        <w:gridCol w:w="1887"/>
        <w:gridCol w:w="1887"/>
      </w:tblGrid>
      <w:tr w:rsidR="003C73C1" w:rsidRPr="003C73C1" w:rsidTr="003C73C1">
        <w:trPr>
          <w:trHeight w:val="523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Наименование</w:t>
            </w:r>
          </w:p>
        </w:tc>
        <w:tc>
          <w:tcPr>
            <w:tcW w:w="913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Раздел</w:t>
            </w:r>
          </w:p>
        </w:tc>
        <w:tc>
          <w:tcPr>
            <w:tcW w:w="898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proofErr w:type="gramStart"/>
            <w:r w:rsidRPr="003C73C1">
              <w:t>Под-раздел</w:t>
            </w:r>
            <w:proofErr w:type="gramEnd"/>
          </w:p>
        </w:tc>
        <w:tc>
          <w:tcPr>
            <w:tcW w:w="1887" w:type="dxa"/>
            <w:shd w:val="clear" w:color="000000" w:fill="FFFFFF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2023</w:t>
            </w:r>
          </w:p>
        </w:tc>
        <w:tc>
          <w:tcPr>
            <w:tcW w:w="1887" w:type="dxa"/>
            <w:shd w:val="clear" w:color="000000" w:fill="FFFFFF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2024</w:t>
            </w:r>
          </w:p>
        </w:tc>
        <w:tc>
          <w:tcPr>
            <w:tcW w:w="1887" w:type="dxa"/>
            <w:shd w:val="clear" w:color="000000" w:fill="FFFFFF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2025</w:t>
            </w:r>
          </w:p>
        </w:tc>
      </w:tr>
      <w:tr w:rsidR="003C73C1" w:rsidRPr="003C73C1" w:rsidTr="003C73C1">
        <w:trPr>
          <w:trHeight w:val="26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</w:t>
            </w:r>
          </w:p>
        </w:tc>
        <w:tc>
          <w:tcPr>
            <w:tcW w:w="913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</w:t>
            </w:r>
          </w:p>
        </w:tc>
        <w:tc>
          <w:tcPr>
            <w:tcW w:w="898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</w:t>
            </w:r>
          </w:p>
        </w:tc>
        <w:tc>
          <w:tcPr>
            <w:tcW w:w="1887" w:type="dxa"/>
            <w:shd w:val="clear" w:color="000000" w:fill="FFFFFF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</w:t>
            </w:r>
          </w:p>
        </w:tc>
        <w:tc>
          <w:tcPr>
            <w:tcW w:w="1887" w:type="dxa"/>
            <w:shd w:val="clear" w:color="000000" w:fill="FFFFFF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5</w:t>
            </w:r>
          </w:p>
        </w:tc>
        <w:tc>
          <w:tcPr>
            <w:tcW w:w="1887" w:type="dxa"/>
            <w:shd w:val="clear" w:color="000000" w:fill="FFFFFF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396 255,6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336 017,7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336 017,6</w:t>
            </w:r>
          </w:p>
        </w:tc>
      </w:tr>
      <w:tr w:rsidR="003C73C1" w:rsidRPr="003C73C1" w:rsidTr="003C73C1">
        <w:trPr>
          <w:trHeight w:val="482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2 757,6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2 757,6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2 757,6</w:t>
            </w:r>
          </w:p>
        </w:tc>
      </w:tr>
      <w:tr w:rsidR="003C73C1" w:rsidRPr="003C73C1" w:rsidTr="003C73C1">
        <w:trPr>
          <w:trHeight w:val="560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4 414,3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4 279,5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4 279,5</w:t>
            </w:r>
          </w:p>
        </w:tc>
      </w:tr>
      <w:tr w:rsidR="003C73C1" w:rsidRPr="003C73C1" w:rsidTr="003C73C1">
        <w:trPr>
          <w:trHeight w:val="451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183 690,2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183 287,2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183 287,2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Судебная система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0,8</w:t>
            </w:r>
          </w:p>
        </w:tc>
      </w:tr>
      <w:tr w:rsidR="003C73C1" w:rsidRPr="003C73C1" w:rsidTr="003C73C1">
        <w:trPr>
          <w:trHeight w:val="560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17 417,8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17 022,8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17 022,8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Резервные фонды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10 000,0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10 000,0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10 000,0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Другие общегосударственные вопросы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177 974,8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118 669,7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118 669,7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Национальная оборона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3 207,4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3 427,0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3 586,2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Мобилизационная и вневойсковая подготовка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3 207,4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3 427,0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3 586,2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56 202,5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39 814,8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33 330,8</w:t>
            </w:r>
          </w:p>
        </w:tc>
      </w:tr>
      <w:tr w:rsidR="003C73C1" w:rsidRPr="003C73C1" w:rsidTr="003C73C1">
        <w:trPr>
          <w:trHeight w:val="482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42 869,3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26 781,6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20 297,6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Первичные меры пожарной безопасности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10 300,0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10 000,0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10 000,0</w:t>
            </w:r>
          </w:p>
        </w:tc>
      </w:tr>
      <w:tr w:rsidR="003C73C1" w:rsidRPr="003C73C1" w:rsidTr="003C73C1">
        <w:trPr>
          <w:trHeight w:val="482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3 033,2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3 033,2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3 033,2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Национальная экономика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592 597,3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260 709,7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255 709,7</w:t>
            </w:r>
          </w:p>
        </w:tc>
      </w:tr>
      <w:tr w:rsidR="003C73C1" w:rsidRPr="003C73C1" w:rsidTr="003C73C1">
        <w:trPr>
          <w:trHeight w:val="239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Сельское хозяйство и рыболовство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46 500,0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46 500,0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46 500,0</w:t>
            </w:r>
          </w:p>
        </w:tc>
      </w:tr>
      <w:tr w:rsidR="003C73C1" w:rsidRPr="003C73C1" w:rsidTr="003C73C1">
        <w:trPr>
          <w:trHeight w:val="239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Водное хозяйство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2 060,0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560,0</w:t>
            </w:r>
          </w:p>
        </w:tc>
      </w:tr>
      <w:tr w:rsidR="003C73C1" w:rsidRPr="003C73C1" w:rsidTr="003C73C1">
        <w:trPr>
          <w:trHeight w:val="239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Лесоустройство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400,0</w:t>
            </w:r>
          </w:p>
        </w:tc>
      </w:tr>
      <w:tr w:rsidR="003C73C1" w:rsidRPr="003C73C1" w:rsidTr="003C73C1">
        <w:trPr>
          <w:trHeight w:val="239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Транспорт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2 730,0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</w:tr>
      <w:tr w:rsidR="003C73C1" w:rsidRPr="003C73C1" w:rsidTr="003C73C1">
        <w:trPr>
          <w:trHeight w:val="239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Дорожное хозяйство (дорожные фонды)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527 170,5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200 937,9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195 937,9</w:t>
            </w:r>
          </w:p>
        </w:tc>
      </w:tr>
      <w:tr w:rsidR="003C73C1" w:rsidRPr="003C73C1" w:rsidTr="003C73C1">
        <w:trPr>
          <w:trHeight w:val="24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Другие вопросы в области национальной экономики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13 736,8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10 311,8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10 311,8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776 441,3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787 316,8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730 883,7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Жилищное хозяйство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11 930,3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Коммунальное хозяйство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309 537,5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410 757,9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370 737,2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Благоустройство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217 836,6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167 743,0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151 830,6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Другие вопросы в области жилищно-коммунального хозяйства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237 136,9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206 815,9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206 815,9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Охрана окружающей среды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  <w:color w:val="000000"/>
              </w:rPr>
            </w:pPr>
            <w:r w:rsidRPr="003C73C1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  <w:color w:val="000000"/>
              </w:rPr>
            </w:pPr>
            <w:r w:rsidRPr="003C73C1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  <w:color w:val="000000"/>
              </w:rPr>
            </w:pPr>
            <w:r w:rsidRPr="003C73C1">
              <w:rPr>
                <w:b/>
                <w:bCs/>
                <w:color w:val="000000"/>
              </w:rPr>
              <w:t>300,0</w:t>
            </w:r>
          </w:p>
        </w:tc>
      </w:tr>
      <w:tr w:rsidR="003C73C1" w:rsidRPr="003C73C1" w:rsidTr="003C73C1">
        <w:trPr>
          <w:trHeight w:val="322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Сбор, удаление отходов и очистка сточных вод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300,0</w:t>
            </w:r>
          </w:p>
        </w:tc>
      </w:tr>
      <w:tr w:rsidR="003C73C1" w:rsidRPr="003C73C1" w:rsidTr="003C73C1">
        <w:trPr>
          <w:trHeight w:val="229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Образование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1 616 301,3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1 606 433,9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1 608 370,9</w:t>
            </w:r>
          </w:p>
        </w:tc>
      </w:tr>
      <w:tr w:rsidR="003C73C1" w:rsidRPr="003C73C1" w:rsidTr="003C73C1">
        <w:trPr>
          <w:trHeight w:val="26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Дошкольное образование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321 355,6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308 505,6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308 505,6</w:t>
            </w:r>
          </w:p>
        </w:tc>
      </w:tr>
      <w:tr w:rsidR="003C73C1" w:rsidRPr="003C73C1" w:rsidTr="003C73C1">
        <w:trPr>
          <w:trHeight w:val="26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Общее образование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917 178,1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926 335,2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936 748,0</w:t>
            </w:r>
          </w:p>
        </w:tc>
      </w:tr>
      <w:tr w:rsidR="003C73C1" w:rsidRPr="003C73C1" w:rsidTr="003C73C1">
        <w:trPr>
          <w:trHeight w:val="26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Дополнительное образование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229 302,7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252 336,3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243 860,5</w:t>
            </w:r>
          </w:p>
        </w:tc>
      </w:tr>
      <w:tr w:rsidR="003C73C1" w:rsidRPr="003C73C1" w:rsidTr="003C73C1">
        <w:trPr>
          <w:trHeight w:val="239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Молодежная политика и оздоровление детей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5 393,5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5 393,5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5 393,5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Другие вопросы в области образования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143 071,4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113 863,3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113 863,3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Культура, кинематография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547 786,2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448 247,1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453 084,6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Культура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453 385,0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353 883,1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358 720,6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Другие вопросы в области культуры, кинематографии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94 401,2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94 364,0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94 364,0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Социальная политика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267 346,1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283 011,3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275 935,0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Пенсионное обеспечение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4 349,6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3 404,4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3 404,4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Социальное обслуживание населения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104 474,5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103 024,0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102 746,3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Социальное обеспечение населения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48 989,4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46 426,4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45 569,7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Охрана семьи и детства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81 137,9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101 437,1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100 144,1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Другие вопросы в области социальной политики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28 394,7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28 719,4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24 070,5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139 316,3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73 259,4</w:t>
            </w:r>
          </w:p>
        </w:tc>
      </w:tr>
      <w:tr w:rsidR="003C73C1" w:rsidRPr="003C73C1" w:rsidTr="003C73C1">
        <w:trPr>
          <w:trHeight w:val="276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Массовый спорт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11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139 316,3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73 259,4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9 860,0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9 860,0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9 860,0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Периодическая печать и издательства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9 860,0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9 860,0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9 860,0</w:t>
            </w:r>
          </w:p>
        </w:tc>
      </w:tr>
      <w:tr w:rsidR="003C73C1" w:rsidRPr="003C73C1" w:rsidTr="003C73C1">
        <w:trPr>
          <w:trHeight w:val="287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13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00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7 029,3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10 156,5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5 600,0</w:t>
            </w:r>
          </w:p>
        </w:tc>
      </w:tr>
      <w:tr w:rsidR="003C73C1" w:rsidRPr="003C73C1" w:rsidTr="003C73C1">
        <w:trPr>
          <w:trHeight w:val="285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Обслуживание государственного внутреннего и муниципального долга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7 029,3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10 156,5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5 600,0</w:t>
            </w:r>
          </w:p>
        </w:tc>
      </w:tr>
      <w:tr w:rsidR="003C73C1" w:rsidRPr="003C73C1" w:rsidTr="003C73C1">
        <w:trPr>
          <w:trHeight w:val="340"/>
        </w:trPr>
        <w:tc>
          <w:tcPr>
            <w:tcW w:w="7836" w:type="dxa"/>
            <w:shd w:val="clear" w:color="000000" w:fill="FFFFFF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93 362,5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178 810,6</w:t>
            </w:r>
          </w:p>
        </w:tc>
      </w:tr>
      <w:tr w:rsidR="003C73C1" w:rsidRPr="003C73C1" w:rsidTr="003C73C1">
        <w:trPr>
          <w:trHeight w:val="340"/>
        </w:trPr>
        <w:tc>
          <w:tcPr>
            <w:tcW w:w="7836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Итого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98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4 412 643,3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3 878 657,3</w:t>
            </w:r>
          </w:p>
        </w:tc>
        <w:tc>
          <w:tcPr>
            <w:tcW w:w="1887" w:type="dxa"/>
            <w:shd w:val="clear" w:color="000000" w:fill="FFFFFF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3 964 748,5</w:t>
            </w:r>
          </w:p>
        </w:tc>
      </w:tr>
    </w:tbl>
    <w:p w:rsidR="003C73C1" w:rsidRDefault="003C73C1">
      <w:pPr>
        <w:jc w:val="both"/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3C73C1" w:rsidTr="003C73C1">
        <w:trPr>
          <w:trHeight w:val="357"/>
        </w:trPr>
        <w:tc>
          <w:tcPr>
            <w:tcW w:w="7452" w:type="dxa"/>
            <w:hideMark/>
          </w:tcPr>
          <w:p w:rsidR="003C73C1" w:rsidRDefault="003C73C1" w:rsidP="003C73C1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46021B" w:rsidRDefault="0046021B" w:rsidP="003C73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3C73C1" w:rsidRDefault="003C73C1" w:rsidP="003C73C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46021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3C73C1" w:rsidRDefault="003C73C1">
      <w:pPr>
        <w:jc w:val="both"/>
        <w:rPr>
          <w:color w:val="000000" w:themeColor="text1"/>
          <w:sz w:val="28"/>
          <w:szCs w:val="28"/>
        </w:rPr>
      </w:pPr>
    </w:p>
    <w:p w:rsidR="003C73C1" w:rsidRDefault="003C73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6021B" w:rsidRDefault="0046021B" w:rsidP="0046021B">
      <w:pPr>
        <w:suppressAutoHyphens/>
        <w:ind w:left="10206"/>
        <w:jc w:val="right"/>
      </w:pPr>
      <w:r>
        <w:t>Приложение 4 к решению</w:t>
      </w:r>
    </w:p>
    <w:p w:rsidR="0046021B" w:rsidRDefault="0046021B" w:rsidP="0046021B">
      <w:pPr>
        <w:suppressAutoHyphens/>
        <w:ind w:left="10065"/>
        <w:jc w:val="right"/>
      </w:pPr>
      <w:r>
        <w:t>Совета народных депутатов</w:t>
      </w:r>
    </w:p>
    <w:p w:rsidR="0046021B" w:rsidRDefault="0046021B" w:rsidP="0046021B">
      <w:pPr>
        <w:suppressAutoHyphens/>
        <w:ind w:left="10065"/>
        <w:jc w:val="right"/>
      </w:pPr>
      <w:r>
        <w:t>Прокопьевского муниципального округа</w:t>
      </w:r>
    </w:p>
    <w:p w:rsidR="0046021B" w:rsidRDefault="0046021B" w:rsidP="0046021B">
      <w:pPr>
        <w:suppressAutoHyphens/>
        <w:ind w:left="10206"/>
        <w:jc w:val="right"/>
      </w:pPr>
      <w:r>
        <w:t>от 28.02.2023 № 128</w:t>
      </w:r>
    </w:p>
    <w:p w:rsidR="0046021B" w:rsidRDefault="0046021B" w:rsidP="0046021B">
      <w:pPr>
        <w:suppressAutoHyphens/>
        <w:ind w:left="10206"/>
        <w:jc w:val="right"/>
      </w:pPr>
    </w:p>
    <w:p w:rsidR="0046021B" w:rsidRDefault="0046021B" w:rsidP="0046021B">
      <w:pPr>
        <w:suppressAutoHyphens/>
        <w:ind w:left="10206"/>
        <w:jc w:val="right"/>
      </w:pPr>
      <w:r>
        <w:t>Приложение 4 к решению</w:t>
      </w:r>
    </w:p>
    <w:p w:rsidR="0046021B" w:rsidRDefault="0046021B" w:rsidP="0046021B">
      <w:pPr>
        <w:suppressAutoHyphens/>
        <w:ind w:left="10206"/>
        <w:jc w:val="right"/>
      </w:pPr>
      <w:r>
        <w:t>Совета народных депутатов</w:t>
      </w:r>
    </w:p>
    <w:p w:rsidR="0046021B" w:rsidRDefault="0046021B" w:rsidP="0046021B">
      <w:pPr>
        <w:suppressAutoHyphens/>
        <w:ind w:left="10206"/>
        <w:jc w:val="right"/>
      </w:pPr>
      <w:r>
        <w:t>Прокопьевского муниципального округа</w:t>
      </w:r>
    </w:p>
    <w:p w:rsidR="0046021B" w:rsidRDefault="0046021B" w:rsidP="0046021B">
      <w:pPr>
        <w:suppressAutoHyphens/>
        <w:ind w:left="10206"/>
        <w:jc w:val="right"/>
      </w:pPr>
      <w:r>
        <w:t>от 22.12.2022 № 90</w:t>
      </w:r>
    </w:p>
    <w:p w:rsidR="003C73C1" w:rsidRDefault="003C73C1" w:rsidP="003C73C1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Ведомственная структура расходов бюджета Прокопьевского муниципального округа</w:t>
      </w:r>
    </w:p>
    <w:p w:rsidR="003C73C1" w:rsidRDefault="003C73C1" w:rsidP="003C73C1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2023 год и плановый период 2024 и 2025 годов</w:t>
      </w:r>
    </w:p>
    <w:tbl>
      <w:tblPr>
        <w:tblW w:w="153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2"/>
        <w:gridCol w:w="1276"/>
        <w:gridCol w:w="709"/>
        <w:gridCol w:w="850"/>
        <w:gridCol w:w="1134"/>
        <w:gridCol w:w="851"/>
        <w:gridCol w:w="1416"/>
        <w:gridCol w:w="1456"/>
        <w:gridCol w:w="1391"/>
      </w:tblGrid>
      <w:tr w:rsidR="003C73C1" w:rsidRPr="003C73C1" w:rsidTr="003C73C1">
        <w:trPr>
          <w:cantSplit/>
          <w:trHeight w:val="976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proofErr w:type="spellStart"/>
            <w:proofErr w:type="gramStart"/>
            <w:r w:rsidRPr="003C73C1">
              <w:t>Ведомст</w:t>
            </w:r>
            <w:proofErr w:type="spellEnd"/>
            <w:r w:rsidRPr="003C73C1">
              <w:t>-во</w:t>
            </w:r>
            <w:proofErr w:type="gramEnd"/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proofErr w:type="gramStart"/>
            <w:r w:rsidRPr="003C73C1">
              <w:t>Раз-дел</w:t>
            </w:r>
            <w:proofErr w:type="gramEnd"/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Под-раз-дел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Целевая статья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Вид </w:t>
            </w:r>
            <w:proofErr w:type="gramStart"/>
            <w:r w:rsidRPr="003C73C1">
              <w:t>рас-ходов</w:t>
            </w:r>
            <w:proofErr w:type="gramEnd"/>
          </w:p>
        </w:tc>
        <w:tc>
          <w:tcPr>
            <w:tcW w:w="141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2023</w:t>
            </w:r>
          </w:p>
        </w:tc>
        <w:tc>
          <w:tcPr>
            <w:tcW w:w="145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2024</w:t>
            </w:r>
          </w:p>
        </w:tc>
        <w:tc>
          <w:tcPr>
            <w:tcW w:w="139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2025</w:t>
            </w:r>
          </w:p>
        </w:tc>
      </w:tr>
      <w:tr w:rsidR="003C73C1" w:rsidRPr="003C73C1" w:rsidTr="003C73C1">
        <w:trPr>
          <w:cantSplit/>
          <w:trHeight w:val="31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sz w:val="28"/>
                <w:szCs w:val="28"/>
              </w:rPr>
            </w:pPr>
            <w:r w:rsidRPr="003C73C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</w:t>
            </w:r>
          </w:p>
        </w:tc>
        <w:tc>
          <w:tcPr>
            <w:tcW w:w="141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</w:t>
            </w:r>
          </w:p>
        </w:tc>
        <w:tc>
          <w:tcPr>
            <w:tcW w:w="145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</w:t>
            </w:r>
          </w:p>
        </w:tc>
        <w:tc>
          <w:tcPr>
            <w:tcW w:w="139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</w:t>
            </w:r>
          </w:p>
        </w:tc>
      </w:tr>
      <w:tr w:rsidR="003C73C1" w:rsidRPr="003C73C1" w:rsidTr="003C73C1">
        <w:trPr>
          <w:cantSplit/>
          <w:trHeight w:val="26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1 693 616,2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1 367 655,3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1 294 113,6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02 1 00 19010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2 757,6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2 757,6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2 757,6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72 696,0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72 696,0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72 696,0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17 076,7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15 933,3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15 933,3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173,4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34,4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34,4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34,4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02 2 00 19040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279,8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279,8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279,8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14 2 00 19040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69 276,9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69 276,9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69 276,9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14 2 00 19040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24 003,0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24 916,8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24 916,8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14 2 00 19040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Прочие перечисления по муниципальным обязательствам муниципального образования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02 1 00 19110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1 928,6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02 1 00 71960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992,8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992,8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992,8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02 1 00 71960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109,9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9,9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02 1 00 79050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67 827,6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68 000,0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68 000,0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14 2 00 79060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115,0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02 1 00 51180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3 167,4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3 377,0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3 506,2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02 1 00 51180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16 0 00 10570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1 832,6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1 179,6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2 553,1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2 010,0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Модернизация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16 0 00 S3780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39 336,7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23 602,0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15 734,5</w:t>
            </w:r>
          </w:p>
        </w:tc>
      </w:tr>
      <w:tr w:rsidR="003C73C1" w:rsidRPr="003C73C1" w:rsidTr="003C73C1">
        <w:trPr>
          <w:cantSplit/>
          <w:trHeight w:val="856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9 000,0</w:t>
            </w:r>
          </w:p>
        </w:tc>
      </w:tr>
      <w:tr w:rsidR="003C73C1" w:rsidRPr="003C73C1" w:rsidTr="003C73C1">
        <w:trPr>
          <w:cantSplit/>
          <w:trHeight w:val="56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16 0 00 10630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14 1 00 19050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33,2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33,2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33,2</w:t>
            </w:r>
          </w:p>
        </w:tc>
      </w:tr>
      <w:tr w:rsidR="003C73C1" w:rsidRPr="003C73C1" w:rsidTr="003C73C1">
        <w:trPr>
          <w:cantSplit/>
          <w:trHeight w:val="856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16 0 00 10630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3 000,0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08 1 00 11090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13 300,0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13 300,0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13 300,0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08 1 00 11200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12 000,0</w:t>
            </w:r>
          </w:p>
        </w:tc>
      </w:tr>
      <w:tr w:rsidR="003C73C1" w:rsidRPr="003C73C1" w:rsidTr="003C73C1">
        <w:trPr>
          <w:cantSplit/>
          <w:trHeight w:val="68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08 1 00 11210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10 500,0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08 1 00 11220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6 600,0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6 600,0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6 600,0</w:t>
            </w:r>
          </w:p>
        </w:tc>
      </w:tr>
      <w:tr w:rsidR="003C73C1" w:rsidRPr="003C73C1" w:rsidTr="003C73C1">
        <w:trPr>
          <w:cantSplit/>
          <w:trHeight w:val="68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08 1 00 11230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3 600,0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3 600,0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3 600,0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08 2 00 11080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450,0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 xml:space="preserve">Организация участия </w:t>
            </w:r>
            <w:proofErr w:type="spellStart"/>
            <w:r w:rsidRPr="003C73C1">
              <w:t>сельхозтоваропроизводителей</w:t>
            </w:r>
            <w:proofErr w:type="spellEnd"/>
            <w:r w:rsidRPr="003C73C1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08 2 00 11100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16 0 00 10610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2 060,0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560,0</w:t>
            </w:r>
          </w:p>
        </w:tc>
      </w:tr>
      <w:tr w:rsidR="003C73C1" w:rsidRPr="003C73C1" w:rsidTr="003C73C1">
        <w:trPr>
          <w:cantSplit/>
          <w:trHeight w:val="110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14 1 00 16010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</w:tr>
      <w:tr w:rsidR="003C73C1" w:rsidRPr="003C73C1" w:rsidTr="003C73C1">
        <w:trPr>
          <w:cantSplit/>
          <w:trHeight w:val="84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Возмещение затрат, не покрываемых доходами от перевозки пассажиров автомобильным транспортом общего пользования (кроме такси) по маршрутам пригородного сообщения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14 1 00 16020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160 317,2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182 187,9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183 437,9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L3720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141 853,3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S2580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6 250,0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6 250,0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32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S2690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218 750,0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12 500,0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12 500,0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 xml:space="preserve">Поддержка малого и среднего предпринимательства </w:t>
            </w:r>
            <w:proofErr w:type="gramStart"/>
            <w:r w:rsidRPr="003C73C1">
              <w:t>в</w:t>
            </w:r>
            <w:proofErr w:type="gramEnd"/>
            <w:r w:rsidRPr="003C73C1">
              <w:t xml:space="preserve"> </w:t>
            </w:r>
            <w:proofErr w:type="gramStart"/>
            <w:r w:rsidRPr="003C73C1">
              <w:t>Прокопьевском</w:t>
            </w:r>
            <w:proofErr w:type="gramEnd"/>
            <w:r w:rsidRPr="003C73C1">
              <w:t xml:space="preserve"> муниципальном округе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12 0 00 10160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12 0 00 11240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75,0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12 0 00 11250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243,0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3C73C1">
              <w:t>c</w:t>
            </w:r>
            <w:proofErr w:type="gramEnd"/>
            <w:r w:rsidRPr="003C73C1">
              <w:t>убаренды</w:t>
            </w:r>
            <w:proofErr w:type="spellEnd"/>
            <w:r w:rsidRPr="003C73C1">
              <w:t xml:space="preserve"> (</w:t>
            </w:r>
            <w:proofErr w:type="spellStart"/>
            <w:r w:rsidRPr="003C73C1">
              <w:t>сублизинга</w:t>
            </w:r>
            <w:proofErr w:type="spellEnd"/>
            <w:r w:rsidRPr="003C73C1"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12 0 00 11260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3C73C1">
              <w:t>энергопринимающих</w:t>
            </w:r>
            <w:proofErr w:type="spellEnd"/>
            <w:r w:rsidRPr="003C73C1">
              <w:t xml:space="preserve"> устройств к электрическим сетям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12 0 00 11270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12 0 00 11280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3 850,0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2 783,0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2 783,0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12 0 00 11300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12 0 00 11310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2 200,0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12 0 00 11340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</w:tr>
      <w:tr w:rsidR="003C73C1" w:rsidRPr="003C73C1" w:rsidTr="003C73C1">
        <w:trPr>
          <w:cantSplit/>
          <w:trHeight w:val="71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14 1 00 10910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2 400,0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1 800,0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1 800,0</w:t>
            </w:r>
          </w:p>
        </w:tc>
      </w:tr>
      <w:tr w:rsidR="003C73C1" w:rsidRPr="003C73C1" w:rsidTr="003C73C1">
        <w:trPr>
          <w:cantSplit/>
          <w:trHeight w:val="71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14 1 00 12080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01 1 00 10270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6 295,0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7 350,0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r w:rsidRPr="003C73C1">
              <w:t> 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01 1 00 10270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20 070,0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5 624,8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34 000,0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01 1 00 10280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5 950,0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18 000,0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01 1 00 10290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16 440,0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55 000,0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72 780,0</w:t>
            </w:r>
          </w:p>
        </w:tc>
      </w:tr>
      <w:tr w:rsidR="003C73C1" w:rsidRPr="003C73C1" w:rsidTr="003C73C1">
        <w:trPr>
          <w:cantSplit/>
          <w:trHeight w:val="103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01 1 00 10970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32 475,3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r w:rsidRPr="003C73C1">
              <w:t> 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r w:rsidRPr="003C73C1">
              <w:t> </w:t>
            </w:r>
          </w:p>
        </w:tc>
      </w:tr>
      <w:tr w:rsidR="003C73C1" w:rsidRPr="003C73C1" w:rsidTr="003C73C1">
        <w:trPr>
          <w:cantSplit/>
          <w:trHeight w:val="52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Модернизация объектов коммунальной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1 00 S2640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90 875,9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01 3 00 10940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1 205,0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17 905,0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17 905,0</w:t>
            </w:r>
          </w:p>
        </w:tc>
      </w:tr>
      <w:tr w:rsidR="003C73C1" w:rsidRPr="003C73C1" w:rsidTr="003C73C1">
        <w:trPr>
          <w:cantSplit/>
          <w:trHeight w:val="140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01 4 00 72571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166 277,6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173 502,1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173 502,1</w:t>
            </w:r>
          </w:p>
        </w:tc>
      </w:tr>
      <w:tr w:rsidR="003C73C1" w:rsidRPr="003C73C1" w:rsidTr="003C73C1">
        <w:trPr>
          <w:cantSplit/>
          <w:trHeight w:val="140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01 4 00 72572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31 132,2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35 804,2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35 804,2</w:t>
            </w:r>
          </w:p>
        </w:tc>
      </w:tr>
      <w:tr w:rsidR="003C73C1" w:rsidRPr="003C73C1" w:rsidTr="003C73C1">
        <w:trPr>
          <w:cantSplit/>
          <w:trHeight w:val="140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01 4 00 72573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17 856,5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17 856,5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17 856,5</w:t>
            </w:r>
          </w:p>
        </w:tc>
      </w:tr>
      <w:tr w:rsidR="003C73C1" w:rsidRPr="003C73C1" w:rsidTr="003C73C1">
        <w:trPr>
          <w:cantSplit/>
          <w:trHeight w:val="140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01 4 00 72574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889,4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889,4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889,4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06 0 00 17030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54 000,0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54 000,0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54 000,0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08 2 00 71140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05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 xml:space="preserve">Ликвидация объекта НВОС «Земельный участок с кадастровым номером 42:10:0203002:168, предоставленный под полигон твердых </w:t>
            </w:r>
            <w:r w:rsidRPr="003C73C1">
              <w:br/>
              <w:t>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14 1 00 10300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11 770,2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11 770,2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457,1</w:t>
            </w:r>
          </w:p>
        </w:tc>
      </w:tr>
      <w:tr w:rsidR="003C73C1" w:rsidRPr="003C73C1" w:rsidTr="003C73C1">
        <w:trPr>
          <w:cantSplit/>
          <w:trHeight w:val="71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14 1 00 10930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46 500,0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2 999,9</w:t>
            </w:r>
          </w:p>
        </w:tc>
      </w:tr>
      <w:tr w:rsidR="003C73C1" w:rsidRPr="003C73C1" w:rsidTr="003C73C1">
        <w:trPr>
          <w:cantSplit/>
          <w:trHeight w:val="118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50 034,0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50 034,0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50 034,0</w:t>
            </w:r>
          </w:p>
        </w:tc>
      </w:tr>
      <w:tr w:rsidR="003C73C1" w:rsidRPr="003C73C1" w:rsidTr="003C73C1">
        <w:trPr>
          <w:cantSplit/>
          <w:trHeight w:val="636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38 745,2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34 800,2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35 950,0</w:t>
            </w:r>
          </w:p>
        </w:tc>
      </w:tr>
      <w:tr w:rsidR="003C73C1" w:rsidRPr="003C73C1" w:rsidTr="003C73C1">
        <w:trPr>
          <w:cantSplit/>
          <w:trHeight w:val="50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14 1 00 17020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7 500,0</w:t>
            </w:r>
          </w:p>
        </w:tc>
      </w:tr>
      <w:tr w:rsidR="003C73C1" w:rsidRPr="003C73C1" w:rsidTr="003C73C1">
        <w:trPr>
          <w:cantSplit/>
          <w:trHeight w:val="94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14 1 00 70860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889,6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889,6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889,6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L2990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281,6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636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F2 55550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4 773,9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5 467,4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 w:rsidRPr="003C73C1">
              <w:t>Бурлаковская</w:t>
            </w:r>
            <w:proofErr w:type="spellEnd"/>
            <w:r w:rsidRPr="003C73C1"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S3421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412,2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</w:t>
            </w:r>
            <w:proofErr w:type="spellStart"/>
            <w:r w:rsidRPr="003C73C1">
              <w:t>Калачево</w:t>
            </w:r>
            <w:proofErr w:type="spellEnd"/>
            <w:r w:rsidRPr="003C73C1">
              <w:t xml:space="preserve">, </w:t>
            </w:r>
            <w:proofErr w:type="spellStart"/>
            <w:r w:rsidRPr="003C73C1">
              <w:t>ул</w:t>
            </w:r>
            <w:proofErr w:type="gramStart"/>
            <w:r w:rsidRPr="003C73C1">
              <w:t>.Л</w:t>
            </w:r>
            <w:proofErr w:type="gramEnd"/>
            <w:r w:rsidRPr="003C73C1">
              <w:t>есная</w:t>
            </w:r>
            <w:proofErr w:type="spellEnd"/>
            <w:r w:rsidRPr="003C73C1">
              <w:t>, зем.уч.2 (Калачевская сельская территория)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S3422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1 315,4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S3423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366,1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 w:rsidRPr="003C73C1">
              <w:t>Тыхта</w:t>
            </w:r>
            <w:proofErr w:type="spellEnd"/>
            <w:r w:rsidRPr="003C73C1">
              <w:t xml:space="preserve"> (Кузбасская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S3424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317,7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r w:rsidRPr="003C73C1">
              <w:t>п.ст</w:t>
            </w:r>
            <w:proofErr w:type="spellEnd"/>
            <w:r w:rsidRPr="003C73C1">
              <w:t xml:space="preserve">. </w:t>
            </w:r>
            <w:proofErr w:type="spellStart"/>
            <w:r w:rsidRPr="003C73C1">
              <w:t>Тырган</w:t>
            </w:r>
            <w:proofErr w:type="spellEnd"/>
            <w:r w:rsidRPr="003C73C1">
              <w:t xml:space="preserve"> район ул. Центральная (</w:t>
            </w:r>
            <w:proofErr w:type="spellStart"/>
            <w:r w:rsidRPr="003C73C1">
              <w:t>Трудармейская</w:t>
            </w:r>
            <w:proofErr w:type="spellEnd"/>
            <w:r w:rsidRPr="003C73C1">
              <w:t xml:space="preserve">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S3426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712,3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01 5 00 10030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22 100,0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22 100,0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22 100,0</w:t>
            </w:r>
          </w:p>
        </w:tc>
      </w:tr>
      <w:tr w:rsidR="003C73C1" w:rsidRPr="003C73C1" w:rsidTr="003C73C1">
        <w:trPr>
          <w:cantSplit/>
          <w:trHeight w:val="14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95 162,3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95 162,3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95 162,3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118 379,4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88 213,6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88 213,6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01 5 00 10920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1 340,0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1 340,0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1 340,0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155,2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14 1 00 10930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300,0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1 00 S0490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1 180,5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1 180,5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1 180,5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03 0 00 13020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03 0 00 15761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922,9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221,2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11 0 00 85120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1 724,1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574,7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574,7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11 0 00 85130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80,5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80,5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80,5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03 0 00 14970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2 401,3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1 375,8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13 968,3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02 1 00 10820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9 860,0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9 860,0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9 860,0</w:t>
            </w:r>
          </w:p>
        </w:tc>
      </w:tr>
      <w:tr w:rsidR="003C73C1" w:rsidRPr="003C73C1" w:rsidTr="003C73C1">
        <w:trPr>
          <w:cantSplit/>
          <w:trHeight w:val="970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17 0 00 19130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700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7 029,3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10 156,5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5 600,0</w:t>
            </w:r>
          </w:p>
        </w:tc>
      </w:tr>
      <w:tr w:rsidR="003C73C1" w:rsidRPr="003C73C1" w:rsidTr="003C73C1">
        <w:trPr>
          <w:cantSplit/>
          <w:trHeight w:val="55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4 414,3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4 279,5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4 279,5</w:t>
            </w:r>
          </w:p>
        </w:tc>
      </w:tr>
      <w:tr w:rsidR="003C73C1" w:rsidRPr="003C73C1" w:rsidTr="003C73C1">
        <w:trPr>
          <w:cantSplit/>
          <w:trHeight w:val="55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1 405,8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1 405,8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1 405,8</w:t>
            </w:r>
          </w:p>
        </w:tc>
      </w:tr>
      <w:tr w:rsidR="003C73C1" w:rsidRPr="003C73C1" w:rsidTr="003C73C1">
        <w:trPr>
          <w:cantSplit/>
          <w:trHeight w:val="55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1 387,9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1 387,9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1 387,9</w:t>
            </w:r>
          </w:p>
        </w:tc>
      </w:tr>
      <w:tr w:rsidR="003C73C1" w:rsidRPr="003C73C1" w:rsidTr="003C73C1">
        <w:trPr>
          <w:cantSplit/>
          <w:trHeight w:val="55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364,9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230,1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230,1</w:t>
            </w:r>
          </w:p>
        </w:tc>
      </w:tr>
      <w:tr w:rsidR="003C73C1" w:rsidRPr="003C73C1" w:rsidTr="003C73C1">
        <w:trPr>
          <w:cantSplit/>
          <w:trHeight w:val="132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90 0 00 19060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1 255,7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1 255,7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1 255,7</w:t>
            </w:r>
          </w:p>
        </w:tc>
      </w:tr>
      <w:tr w:rsidR="003C73C1" w:rsidRPr="003C73C1" w:rsidTr="003C73C1">
        <w:trPr>
          <w:cantSplit/>
          <w:trHeight w:val="55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2 145,2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2 145,2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2 145,2</w:t>
            </w:r>
          </w:p>
        </w:tc>
      </w:tr>
      <w:tr w:rsidR="003C73C1" w:rsidRPr="003C73C1" w:rsidTr="003C73C1">
        <w:trPr>
          <w:cantSplit/>
          <w:trHeight w:val="55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873,6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873,6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873,6</w:t>
            </w:r>
          </w:p>
        </w:tc>
      </w:tr>
      <w:tr w:rsidR="003C73C1" w:rsidRPr="003C73C1" w:rsidTr="003C73C1">
        <w:trPr>
          <w:cantSplit/>
          <w:trHeight w:val="55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987,9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987,9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987,9</w:t>
            </w:r>
          </w:p>
        </w:tc>
      </w:tr>
      <w:tr w:rsidR="003C73C1" w:rsidRPr="003C73C1" w:rsidTr="003C73C1">
        <w:trPr>
          <w:cantSplit/>
          <w:trHeight w:val="55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283,7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283,7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283,7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155 947,1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108 160,7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107 393,2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07 0 00 14010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2 818,6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5 039,1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5 039,1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07 0 00 14030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5 751,2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4 100,0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Содержание муниципального имущества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07 0 00 14030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900,0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07 0 00 14050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580,0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580,0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580,0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07 0 00 14110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952,0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952,0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07 0 00 14170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69 665,9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262,0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262,0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17 214,7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17 214,7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17 214,7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1 613,2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1 613,2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1 613,2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07 0 00 14110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07 0 00 14140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1 528,0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1 528,0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1 528,0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Проведение комплексных кадастровых работ на территории Кемеровской области-Кузбасса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S3580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285,8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285,8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285,8</w:t>
            </w:r>
          </w:p>
        </w:tc>
      </w:tr>
      <w:tr w:rsidR="003C73C1" w:rsidRPr="003C73C1" w:rsidTr="003C73C1">
        <w:trPr>
          <w:cantSplit/>
          <w:trHeight w:val="134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03 0 00 13040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F3 67483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9 337,3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F3 67484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1 093,0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12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07 0 00 12100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</w:tr>
      <w:tr w:rsidR="003C73C1" w:rsidRPr="003C73C1" w:rsidTr="003C73C1">
        <w:trPr>
          <w:cantSplit/>
          <w:trHeight w:val="153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03 0 00 13030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4 842,9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3 709,0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3 709,0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03 0 00 71850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16 056,2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48 168,6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48 168,6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 0 00 R0820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21 408,3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21 408,3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21 140,8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1 738 874,8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1 593 076,9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1 668 273,3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151,0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151,0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151,0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153 884,0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153 884,0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153 884,0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129 538,8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129 538,8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129 538,8</w:t>
            </w:r>
          </w:p>
        </w:tc>
      </w:tr>
      <w:tr w:rsidR="003C73C1" w:rsidRPr="003C73C1" w:rsidTr="003C73C1">
        <w:trPr>
          <w:cantSplit/>
          <w:trHeight w:val="91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8 099,0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15 893,9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15 893,9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15 893,9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6 724,7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1 973,7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1 973,7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7 064,2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7 064,2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7 064,2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585,0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21,7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1 210,1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1 210,1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1 210,1</w:t>
            </w:r>
          </w:p>
        </w:tc>
      </w:tr>
      <w:tr w:rsidR="003C73C1" w:rsidRPr="003C73C1" w:rsidTr="003C73C1">
        <w:trPr>
          <w:cantSplit/>
          <w:trHeight w:val="83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07 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779,0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779,0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779,0</w:t>
            </w:r>
          </w:p>
        </w:tc>
      </w:tr>
      <w:tr w:rsidR="003C73C1" w:rsidRPr="003C73C1" w:rsidTr="003C73C1">
        <w:trPr>
          <w:cantSplit/>
          <w:trHeight w:val="105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07 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635,5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635,5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635,5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19,5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9 555,0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9 555,0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9 555,0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274 916,5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274 916,5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274 916,5</w:t>
            </w:r>
          </w:p>
        </w:tc>
      </w:tr>
      <w:tr w:rsidR="003C73C1" w:rsidRPr="003C73C1" w:rsidTr="003C73C1">
        <w:trPr>
          <w:cantSplit/>
          <w:trHeight w:val="242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10 1 00 53030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711,0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711,0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711,0</w:t>
            </w:r>
          </w:p>
        </w:tc>
      </w:tr>
      <w:tr w:rsidR="003C73C1" w:rsidRPr="003C73C1" w:rsidTr="003C73C1">
        <w:trPr>
          <w:cantSplit/>
          <w:trHeight w:val="193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10 1 00 53030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28 980,7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28 980,7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28 980,7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18 621,3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18 621,3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18 621,3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4 019,1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4 019,1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4 019,1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2,4</w:t>
            </w:r>
          </w:p>
        </w:tc>
      </w:tr>
      <w:tr w:rsidR="003C73C1" w:rsidRPr="003C73C1" w:rsidTr="003C73C1">
        <w:trPr>
          <w:cantSplit/>
          <w:trHeight w:val="209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36 163,4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36 163,4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36 163,4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137,6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137,6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137,6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425 107,2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425 107,2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425 107,2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4 592,3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4 592,3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4 592,3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L3040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L3040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26 385,6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26 385,6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26 055,7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930,0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930,0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930,0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51 435,0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67 309,3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79 378,9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10 2 </w:t>
            </w:r>
            <w:proofErr w:type="gramStart"/>
            <w:r w:rsidRPr="003C73C1">
              <w:t>E</w:t>
            </w:r>
            <w:proofErr w:type="gramEnd"/>
            <w:r w:rsidRPr="003C73C1">
              <w:t>В 57860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62,0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10 2 </w:t>
            </w:r>
            <w:proofErr w:type="gramStart"/>
            <w:r w:rsidRPr="003C73C1">
              <w:t>E</w:t>
            </w:r>
            <w:proofErr w:type="gramEnd"/>
            <w:r w:rsidRPr="003C73C1">
              <w:t>В 57860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715,0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1 264,9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734,1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734,1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734,1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11 213,9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3 904,8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3 904,8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375,0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375,0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375,0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682,3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682,3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682,3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18 609,9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18 609,9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18 609,9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167,8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167,8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167,8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146 802,6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147 401,6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147 401,6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15 262,0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35 231,0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29 942,8</w:t>
            </w:r>
          </w:p>
        </w:tc>
      </w:tr>
      <w:tr w:rsidR="003C73C1" w:rsidRPr="003C73C1" w:rsidTr="003C73C1">
        <w:trPr>
          <w:cantSplit/>
          <w:trHeight w:val="132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E2 51710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3 187,6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3 217,4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1 475,4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1 475,4</w:t>
            </w:r>
          </w:p>
        </w:tc>
      </w:tr>
      <w:tr w:rsidR="003C73C1" w:rsidRPr="003C73C1" w:rsidTr="003C73C1">
        <w:trPr>
          <w:cantSplit/>
          <w:trHeight w:val="86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10 6 00 11050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9 773,9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9 773,9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9 773,9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2 978,1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3 998,1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3 998,1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6 008,5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6 008,5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6 008,5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69,7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62,7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62,7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65,7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65,7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65,7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19 482,7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19 482,7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19 482,7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4 930,5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4 929,2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4 929,2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56 530,4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56 530,4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56 530,4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12,9</w:t>
            </w:r>
          </w:p>
        </w:tc>
      </w:tr>
      <w:tr w:rsidR="003C73C1" w:rsidRPr="003C73C1" w:rsidTr="003C73C1">
        <w:trPr>
          <w:cantSplit/>
          <w:trHeight w:val="261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3C73C1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4 959,9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4 959,9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4 959,9</w:t>
            </w:r>
          </w:p>
        </w:tc>
      </w:tr>
      <w:tr w:rsidR="003C73C1" w:rsidRPr="003C73C1" w:rsidTr="003C73C1">
        <w:trPr>
          <w:cantSplit/>
          <w:trHeight w:val="209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3C73C1">
              <w:t xml:space="preserve"> (</w:t>
            </w:r>
            <w:proofErr w:type="gramStart"/>
            <w:r w:rsidRPr="003C73C1">
              <w:t>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427,0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427,0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427,0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S2060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6,3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733,7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733,7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733,7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78,2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78,2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78,2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29 149,0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649,0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649,0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660,0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660,0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660,0</w:t>
            </w:r>
          </w:p>
        </w:tc>
      </w:tr>
      <w:tr w:rsidR="003C73C1" w:rsidRPr="003C73C1" w:rsidTr="003C73C1">
        <w:trPr>
          <w:cantSplit/>
          <w:trHeight w:val="168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10 2 00 85080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334,0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334,0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334,0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S2000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1 750,0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07 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10 3 00 11000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3 250,0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3 250,0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3 250,0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82,6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82,6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82,6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12 257,8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12 257,8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12 257,8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10 3 00 71940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2 952,0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2 952,0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2 952,0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439,2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73,1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10 5 00 19040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1 729,7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1 729,7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1 729,7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13 1 00 85070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506,9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206,9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206,9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2 489,5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2 489,5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2 489,5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18 0 00 16060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640,4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640,4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640,4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123,4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123,4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123,4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 xml:space="preserve">Предоставление бесплатного проезда отдельным категориям </w:t>
            </w:r>
            <w:proofErr w:type="gramStart"/>
            <w:r w:rsidRPr="003C73C1">
              <w:t>обучающихся</w:t>
            </w:r>
            <w:proofErr w:type="gramEnd"/>
            <w:r w:rsidRPr="003C73C1">
              <w:t xml:space="preserve">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10 1 00 73050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46,2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 xml:space="preserve">10 1 P1 70050 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2 471,0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2 471,0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2 471,0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10 2 00 85120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2 669,0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2 669,0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2 669,0</w:t>
            </w:r>
          </w:p>
        </w:tc>
      </w:tr>
      <w:tr w:rsidR="003C73C1" w:rsidRPr="003C73C1" w:rsidTr="003C73C1">
        <w:trPr>
          <w:cantSplit/>
          <w:trHeight w:val="132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10 2 00 85130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</w:tr>
      <w:tr w:rsidR="003C73C1" w:rsidRPr="003C73C1" w:rsidTr="003C73C1">
        <w:trPr>
          <w:cantSplit/>
          <w:trHeight w:val="105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Стипендии главы Прокопьевского муниципального округа отличникам учебы, одаренным детям общеобразовательных учреждений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10 2 00 85150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720,0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720,0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720,0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1,8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10 1 00 71810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360,4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360,4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360,4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зачисления денежных сре</w:t>
            </w:r>
            <w:proofErr w:type="gramStart"/>
            <w:r w:rsidRPr="003C73C1">
              <w:t>дств дл</w:t>
            </w:r>
            <w:proofErr w:type="gramEnd"/>
            <w:r w:rsidRPr="003C73C1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зачисления денежных сре</w:t>
            </w:r>
            <w:proofErr w:type="gramStart"/>
            <w:r w:rsidRPr="003C73C1">
              <w:t>дств дл</w:t>
            </w:r>
            <w:proofErr w:type="gramEnd"/>
            <w:r w:rsidRPr="003C73C1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239,0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239,0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239,0</w:t>
            </w:r>
          </w:p>
        </w:tc>
      </w:tr>
      <w:tr w:rsidR="003C73C1" w:rsidRPr="003C73C1" w:rsidTr="003C73C1">
        <w:trPr>
          <w:cantSplit/>
          <w:trHeight w:val="191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10 1 00 72140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214,2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35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3C73C1">
              <w:t xml:space="preserve">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10 1 00 80130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86,9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86,9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86,9</w:t>
            </w:r>
          </w:p>
        </w:tc>
      </w:tr>
      <w:tr w:rsidR="003C73C1" w:rsidRPr="003C73C1" w:rsidTr="003C73C1">
        <w:trPr>
          <w:cantSplit/>
          <w:trHeight w:val="209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3C73C1">
              <w:t xml:space="preserve">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10 1 00 80130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28 241,0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28 241,0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28 241,0</w:t>
            </w:r>
          </w:p>
        </w:tc>
      </w:tr>
      <w:tr w:rsidR="003C73C1" w:rsidRPr="003C73C1" w:rsidTr="003C73C1">
        <w:trPr>
          <w:cantSplit/>
          <w:trHeight w:val="183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10 1 00 80140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0,5</w:t>
            </w:r>
          </w:p>
        </w:tc>
      </w:tr>
      <w:tr w:rsidR="003C73C1" w:rsidRPr="003C73C1" w:rsidTr="003C73C1">
        <w:trPr>
          <w:cantSplit/>
          <w:trHeight w:val="197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10 1 00 80140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49,5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49,5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49,5</w:t>
            </w:r>
          </w:p>
        </w:tc>
      </w:tr>
      <w:tr w:rsidR="003C73C1" w:rsidRPr="003C73C1" w:rsidTr="003C73C1">
        <w:trPr>
          <w:cantSplit/>
          <w:trHeight w:val="105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3,0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467,0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467,0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467,0</w:t>
            </w:r>
          </w:p>
        </w:tc>
      </w:tr>
      <w:tr w:rsidR="003C73C1" w:rsidRPr="003C73C1" w:rsidTr="003C73C1">
        <w:trPr>
          <w:cantSplit/>
          <w:trHeight w:val="79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Строительство, реконструкция и капитальный ремонт объектов физической культуры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 2 00 S1111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135 716,3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73 259,4</w:t>
            </w:r>
          </w:p>
        </w:tc>
      </w:tr>
      <w:tr w:rsidR="003C73C1" w:rsidRPr="003C73C1" w:rsidTr="003C73C1">
        <w:trPr>
          <w:cantSplit/>
          <w:trHeight w:val="70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1 00 S0510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26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602 300,3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499 161,2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503 998,7</w:t>
            </w:r>
          </w:p>
        </w:tc>
      </w:tr>
      <w:tr w:rsidR="003C73C1" w:rsidRPr="003C73C1" w:rsidTr="003C73C1">
        <w:trPr>
          <w:cantSplit/>
          <w:trHeight w:val="64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09 0 00 10460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1 500,0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09 0 00 10440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44 051,2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44 051,2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44 051,2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1 041,2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1 041,2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1 041,2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13 1 00 10470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4 113,0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4 113,0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4 113,0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09 0 00 10420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283 580,0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283 530,0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283 780,0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09 0 00 10430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58 727,3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34 992,3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40 829,8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организации и проведения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09 0 00 10490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20 830,3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20 930,3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20 930,3</w:t>
            </w:r>
          </w:p>
        </w:tc>
      </w:tr>
      <w:tr w:rsidR="003C73C1" w:rsidRPr="003C73C1" w:rsidTr="003C73C1">
        <w:trPr>
          <w:cantSplit/>
          <w:trHeight w:val="105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400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31 919,6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05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09 0 00 10500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41 635,3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866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S0420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8 104,5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8 104,5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8 104,5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S0480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37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S0660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A1 70450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15 0 00 10640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5 076,0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5 076,0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5 076,0</w:t>
            </w:r>
          </w:p>
        </w:tc>
      </w:tr>
      <w:tr w:rsidR="003C73C1" w:rsidRPr="003C73C1" w:rsidTr="003C73C1">
        <w:trPr>
          <w:cantSplit/>
          <w:trHeight w:val="185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(текущий ремонт), расположенного по адресу: 653206, Кемеровская область-Кузбасс, Прокопьевский муниципальный округ, п. Чапаевский, ул. Игнатьева , 21(</w:t>
            </w:r>
            <w:proofErr w:type="spellStart"/>
            <w:r w:rsidRPr="003C73C1">
              <w:t>Терентьевская</w:t>
            </w:r>
            <w:proofErr w:type="spellEnd"/>
            <w:r w:rsidRPr="003C73C1">
              <w:t xml:space="preserve"> сельская территория)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S3425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1 114,7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85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 w:rsidRPr="003C73C1">
              <w:t>п</w:t>
            </w:r>
            <w:proofErr w:type="gramEnd"/>
            <w:r w:rsidRPr="003C73C1">
              <w:t>/</w:t>
            </w:r>
            <w:proofErr w:type="spellStart"/>
            <w:r w:rsidRPr="003C73C1">
              <w:t>ст</w:t>
            </w:r>
            <w:proofErr w:type="spellEnd"/>
            <w:r w:rsidRPr="003C73C1">
              <w:t xml:space="preserve"> Школьный, ул. Советская (Яснополянская сельская территория)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S3427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897,3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Финансовое обеспечение наградной системы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02 3 00 10660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340,0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320,0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320,0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области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09 0 00 10420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84 784,0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84 784,0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84 784,0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муниципальных учреждений в области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09 0 00 10420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569,1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569,1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569,1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2 556,9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2 556,9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2 556,9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10,6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3 518,4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3 518,4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3 518,4</w:t>
            </w:r>
          </w:p>
        </w:tc>
      </w:tr>
      <w:tr w:rsidR="003C73C1" w:rsidRPr="003C73C1" w:rsidTr="003C73C1">
        <w:trPr>
          <w:cantSplit/>
          <w:trHeight w:val="866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605,0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605,0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605,0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09 0 00 70430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17,8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09 0 00 72010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190,9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190,9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190,9</w:t>
            </w:r>
          </w:p>
        </w:tc>
      </w:tr>
      <w:tr w:rsidR="003C73C1" w:rsidRPr="003C73C1" w:rsidTr="003C73C1">
        <w:trPr>
          <w:cantSplit/>
          <w:trHeight w:val="70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 1 00 S0510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600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3 600,0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170 682,0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167 408,4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162 326,8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04 3 00 85020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04 3 00 85020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4 343,6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3 398,4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3 398,4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575,8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575,8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575,8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180,0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2 083,2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2 083,2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2 083,2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2 046,8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2 046,8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2 046,8</w:t>
            </w:r>
          </w:p>
        </w:tc>
      </w:tr>
      <w:tr w:rsidR="003C73C1" w:rsidRPr="003C73C1" w:rsidTr="003C73C1">
        <w:trPr>
          <w:cantSplit/>
          <w:trHeight w:val="23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65 791,3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65 791,3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65 791,3</w:t>
            </w:r>
          </w:p>
        </w:tc>
      </w:tr>
      <w:tr w:rsidR="003C73C1" w:rsidRPr="003C73C1" w:rsidTr="003C73C1">
        <w:trPr>
          <w:cantSplit/>
          <w:trHeight w:val="183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1 769,9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1 769,9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1 769,9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14,4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P3 73880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272,1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277,7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16,5</w:t>
            </w:r>
          </w:p>
        </w:tc>
      </w:tr>
      <w:tr w:rsidR="003C73C1" w:rsidRPr="003C73C1" w:rsidTr="003C73C1">
        <w:trPr>
          <w:cantSplit/>
          <w:trHeight w:val="1832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04 2 00 70170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26 119,5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26 089,5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26 089,5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04 2 00 70170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5 580,3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4 153,9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4 153,9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04 2 00 70170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3,4</w:t>
            </w:r>
          </w:p>
        </w:tc>
      </w:tr>
      <w:tr w:rsidR="003C73C1" w:rsidRPr="003C73C1" w:rsidTr="003C73C1">
        <w:trPr>
          <w:cantSplit/>
          <w:trHeight w:val="222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04 3 00 70190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21,6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21,6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17 718,9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16 535,2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16 380,2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04 2 00 15010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1 006,2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1 006,2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1 006,2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04 2 00 15010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2 500,0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04 2 00 85040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04 2 00 85040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2 500,0</w:t>
            </w:r>
          </w:p>
        </w:tc>
      </w:tr>
      <w:tr w:rsidR="003C73C1" w:rsidRPr="003C73C1" w:rsidTr="003C73C1">
        <w:trPr>
          <w:cantSplit/>
          <w:trHeight w:val="112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04 3 00 70010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850,0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850,0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850,0</w:t>
            </w:r>
          </w:p>
        </w:tc>
      </w:tr>
      <w:tr w:rsidR="003C73C1" w:rsidRPr="003C73C1" w:rsidTr="003C73C1">
        <w:trPr>
          <w:cantSplit/>
          <w:trHeight w:val="2417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3C73C1">
              <w:t xml:space="preserve"> № 105-ОЗ «О мерах социальной поддержки отдельной категории ветеранов Великой Отечественной войны и ветеранов труда»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04 3 00 70020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12,0</w:t>
            </w:r>
          </w:p>
        </w:tc>
      </w:tr>
      <w:tr w:rsidR="003C73C1" w:rsidRPr="003C73C1" w:rsidTr="003C73C1">
        <w:trPr>
          <w:cantSplit/>
          <w:trHeight w:val="1350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04 3 00 70030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95,0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04 3 00 70060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04 3 00 70070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04 3 00 70080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12,0</w:t>
            </w:r>
          </w:p>
        </w:tc>
      </w:tr>
      <w:tr w:rsidR="003C73C1" w:rsidRPr="003C73C1" w:rsidTr="003C73C1">
        <w:trPr>
          <w:cantSplit/>
          <w:trHeight w:val="2190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3C73C1">
              <w:t>извещателями</w:t>
            </w:r>
            <w:proofErr w:type="spellEnd"/>
            <w:r w:rsidRPr="003C73C1">
              <w:t xml:space="preserve"> и (или) датчиками (</w:t>
            </w:r>
            <w:proofErr w:type="spellStart"/>
            <w:r w:rsidRPr="003C73C1">
              <w:t>извещателями</w:t>
            </w:r>
            <w:proofErr w:type="spellEnd"/>
            <w:r w:rsidRPr="003C73C1"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3C73C1">
              <w:t>извещателями</w:t>
            </w:r>
            <w:proofErr w:type="spellEnd"/>
            <w:r w:rsidRPr="003C73C1">
              <w:t xml:space="preserve"> и (или) датчиками (</w:t>
            </w:r>
            <w:proofErr w:type="spellStart"/>
            <w:r w:rsidRPr="003C73C1">
              <w:t>извещателями</w:t>
            </w:r>
            <w:proofErr w:type="spellEnd"/>
            <w:r w:rsidRPr="003C73C1">
              <w:t>) угарного газа» (социальное обеспечение и иные выплаты населению)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04 3 00 71510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964,1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57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04 3 00 80110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04 3 00 80110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365,0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04 3 00 85010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28,0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04 3 00 85010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2 964,0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3 909,2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3 909,2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04 3 00 85060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04 3 00 85060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4 152,0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4 152,0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4 152,0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225,0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225,0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225,0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1 P3 51630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4 319,7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4 648,9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r w:rsidRPr="003C73C1">
              <w:t> </w:t>
            </w:r>
          </w:p>
        </w:tc>
      </w:tr>
      <w:tr w:rsidR="003C73C1" w:rsidRPr="003C73C1" w:rsidTr="003C73C1">
        <w:trPr>
          <w:cantSplit/>
          <w:trHeight w:val="866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187,0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187,0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187,0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1 305,4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1 305,4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1 305,4</w:t>
            </w:r>
          </w:p>
        </w:tc>
      </w:tr>
      <w:tr w:rsidR="003C73C1" w:rsidRPr="003C73C1" w:rsidTr="003C73C1">
        <w:trPr>
          <w:cantSplit/>
          <w:trHeight w:val="523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260,0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255,5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255,5</w:t>
            </w:r>
          </w:p>
        </w:tc>
      </w:tr>
      <w:tr w:rsidR="003C73C1" w:rsidRPr="003C73C1" w:rsidTr="003C73C1">
        <w:trPr>
          <w:cantSplit/>
          <w:trHeight w:val="130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20 694,8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20 694,8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20 694,8</w:t>
            </w:r>
          </w:p>
        </w:tc>
      </w:tr>
      <w:tr w:rsidR="003C73C1" w:rsidRPr="003C73C1" w:rsidTr="003C73C1">
        <w:trPr>
          <w:cantSplit/>
          <w:trHeight w:val="788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1 625,4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1 625,4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1 625,4</w:t>
            </w:r>
          </w:p>
        </w:tc>
      </w:tr>
      <w:tr w:rsidR="003C73C1" w:rsidRPr="003C73C1" w:rsidTr="003C73C1">
        <w:trPr>
          <w:cantSplit/>
          <w:trHeight w:val="59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2,4</w:t>
            </w:r>
          </w:p>
        </w:tc>
      </w:tr>
      <w:tr w:rsidR="003C73C1" w:rsidRPr="003C73C1" w:rsidTr="003C73C1">
        <w:trPr>
          <w:cantSplit/>
          <w:trHeight w:val="59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3C73C1">
              <w:rPr>
                <w:b/>
                <w:bCs/>
              </w:rPr>
              <w:t>Прокопьевкого</w:t>
            </w:r>
            <w:proofErr w:type="spellEnd"/>
            <w:r w:rsidRPr="003C73C1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44 663,4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43 407,6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43 407,6</w:t>
            </w:r>
          </w:p>
        </w:tc>
      </w:tr>
      <w:tr w:rsidR="003C73C1" w:rsidRPr="003C73C1" w:rsidTr="003C73C1">
        <w:trPr>
          <w:cantSplit/>
          <w:trHeight w:val="59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13 631,3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13 631,3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13 631,3</w:t>
            </w:r>
          </w:p>
        </w:tc>
      </w:tr>
      <w:tr w:rsidR="003C73C1" w:rsidRPr="003C73C1" w:rsidTr="003C73C1">
        <w:trPr>
          <w:cantSplit/>
          <w:trHeight w:val="59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200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1 628,0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1 245,9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1 245,9</w:t>
            </w:r>
          </w:p>
        </w:tc>
      </w:tr>
      <w:tr w:rsidR="003C73C1" w:rsidRPr="003C73C1" w:rsidTr="003C73C1">
        <w:trPr>
          <w:cantSplit/>
          <w:trHeight w:val="59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300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12,9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59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0,4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0,4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0,4</w:t>
            </w:r>
          </w:p>
        </w:tc>
      </w:tr>
      <w:tr w:rsidR="003C73C1" w:rsidRPr="003C73C1" w:rsidTr="003C73C1">
        <w:trPr>
          <w:cantSplit/>
          <w:trHeight w:val="59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90 0 00 19070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10 000,0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10 000,0</w:t>
            </w:r>
          </w:p>
        </w:tc>
      </w:tr>
      <w:tr w:rsidR="003C73C1" w:rsidRPr="003C73C1" w:rsidTr="003C73C1">
        <w:trPr>
          <w:cantSplit/>
          <w:trHeight w:val="595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Реализация проектов поддержки местных инициатив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17 0 00 19330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6 864,3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18 000,0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18 000,0</w:t>
            </w:r>
          </w:p>
        </w:tc>
      </w:tr>
      <w:tr w:rsidR="003C73C1" w:rsidRPr="003C73C1" w:rsidTr="003C73C1">
        <w:trPr>
          <w:cantSplit/>
          <w:trHeight w:val="1049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r w:rsidRPr="003C73C1"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90 0 00 19120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630,0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530,0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530,0</w:t>
            </w:r>
          </w:p>
        </w:tc>
      </w:tr>
      <w:tr w:rsidR="003C73C1" w:rsidRPr="003C73C1" w:rsidTr="003C73C1">
        <w:trPr>
          <w:cantSplit/>
          <w:trHeight w:val="140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01 4 00 72571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7 224,5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1401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roofErr w:type="gramStart"/>
            <w:r w:rsidRPr="003C73C1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01 4 00 72572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</w:pPr>
            <w:r w:rsidRPr="003C73C1">
              <w:t>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4 672,0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</w:pPr>
            <w:r w:rsidRPr="003C73C1">
              <w:t>0,0</w:t>
            </w:r>
          </w:p>
        </w:tc>
      </w:tr>
      <w:tr w:rsidR="003C73C1" w:rsidRPr="003C73C1" w:rsidTr="003C73C1">
        <w:trPr>
          <w:cantSplit/>
          <w:trHeight w:val="70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0,0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93 362,5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178 810,6</w:t>
            </w:r>
          </w:p>
        </w:tc>
      </w:tr>
      <w:tr w:rsidR="003C73C1" w:rsidRPr="003C73C1" w:rsidTr="003C73C1">
        <w:trPr>
          <w:cantSplit/>
          <w:trHeight w:val="334"/>
        </w:trPr>
        <w:tc>
          <w:tcPr>
            <w:tcW w:w="6242" w:type="dxa"/>
            <w:shd w:val="clear" w:color="auto" w:fill="auto"/>
            <w:hideMark/>
          </w:tcPr>
          <w:p w:rsidR="003C73C1" w:rsidRPr="003C73C1" w:rsidRDefault="003C73C1" w:rsidP="003C73C1">
            <w:pPr>
              <w:rPr>
                <w:b/>
                <w:bCs/>
              </w:rPr>
            </w:pPr>
            <w:r w:rsidRPr="003C73C1">
              <w:rPr>
                <w:b/>
                <w:bCs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C73C1" w:rsidRPr="003C73C1" w:rsidRDefault="003C73C1" w:rsidP="003C73C1">
            <w:pPr>
              <w:jc w:val="center"/>
              <w:rPr>
                <w:b/>
                <w:bCs/>
              </w:rPr>
            </w:pPr>
            <w:r w:rsidRPr="003C73C1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4 412 643,3</w:t>
            </w:r>
          </w:p>
        </w:tc>
        <w:tc>
          <w:tcPr>
            <w:tcW w:w="1456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3 878 657,3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3C73C1" w:rsidRPr="003C73C1" w:rsidRDefault="003C73C1" w:rsidP="003C73C1">
            <w:pPr>
              <w:jc w:val="right"/>
              <w:rPr>
                <w:b/>
                <w:bCs/>
              </w:rPr>
            </w:pPr>
            <w:r w:rsidRPr="003C73C1">
              <w:rPr>
                <w:b/>
                <w:bCs/>
              </w:rPr>
              <w:t>3 964 748,5</w:t>
            </w:r>
          </w:p>
        </w:tc>
      </w:tr>
    </w:tbl>
    <w:p w:rsidR="003C73C1" w:rsidRDefault="003C73C1">
      <w:pPr>
        <w:jc w:val="both"/>
        <w:rPr>
          <w:color w:val="000000" w:themeColor="text1"/>
          <w:sz w:val="28"/>
          <w:szCs w:val="28"/>
        </w:rPr>
      </w:pPr>
    </w:p>
    <w:p w:rsidR="003C73C1" w:rsidRDefault="003C73C1">
      <w:pPr>
        <w:jc w:val="both"/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3C73C1" w:rsidTr="003C73C1">
        <w:trPr>
          <w:trHeight w:val="357"/>
        </w:trPr>
        <w:tc>
          <w:tcPr>
            <w:tcW w:w="7452" w:type="dxa"/>
            <w:hideMark/>
          </w:tcPr>
          <w:p w:rsidR="003C73C1" w:rsidRDefault="003C73C1" w:rsidP="003C73C1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46021B" w:rsidRDefault="0046021B" w:rsidP="003C73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3C73C1" w:rsidRDefault="003C73C1" w:rsidP="003C73C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46021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3C73C1" w:rsidRDefault="003C73C1">
      <w:pPr>
        <w:jc w:val="both"/>
        <w:rPr>
          <w:color w:val="000000" w:themeColor="text1"/>
          <w:sz w:val="28"/>
          <w:szCs w:val="28"/>
        </w:rPr>
      </w:pPr>
    </w:p>
    <w:p w:rsidR="003C73C1" w:rsidRDefault="003C73C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6021B" w:rsidRDefault="0046021B" w:rsidP="0046021B">
      <w:pPr>
        <w:suppressAutoHyphens/>
        <w:ind w:left="10206"/>
        <w:jc w:val="right"/>
      </w:pPr>
      <w:r>
        <w:t>Приложение 5 к решению</w:t>
      </w:r>
    </w:p>
    <w:p w:rsidR="0046021B" w:rsidRDefault="0046021B" w:rsidP="0046021B">
      <w:pPr>
        <w:suppressAutoHyphens/>
        <w:ind w:left="10065"/>
        <w:jc w:val="right"/>
      </w:pPr>
      <w:r>
        <w:t>Совета народных депутатов</w:t>
      </w:r>
    </w:p>
    <w:p w:rsidR="0046021B" w:rsidRDefault="0046021B" w:rsidP="0046021B">
      <w:pPr>
        <w:suppressAutoHyphens/>
        <w:ind w:left="10065"/>
        <w:jc w:val="right"/>
      </w:pPr>
      <w:r>
        <w:t>Прокопьевского муниципального округа</w:t>
      </w:r>
    </w:p>
    <w:p w:rsidR="0046021B" w:rsidRDefault="0046021B" w:rsidP="0046021B">
      <w:pPr>
        <w:suppressAutoHyphens/>
        <w:ind w:left="10206"/>
        <w:jc w:val="right"/>
      </w:pPr>
      <w:r>
        <w:t>от 28.02.2023 № 128</w:t>
      </w:r>
    </w:p>
    <w:p w:rsidR="0046021B" w:rsidRDefault="0046021B" w:rsidP="0046021B">
      <w:pPr>
        <w:suppressAutoHyphens/>
        <w:ind w:left="10206"/>
        <w:jc w:val="right"/>
      </w:pPr>
    </w:p>
    <w:p w:rsidR="0046021B" w:rsidRDefault="0046021B" w:rsidP="0046021B">
      <w:pPr>
        <w:suppressAutoHyphens/>
        <w:ind w:left="10206"/>
        <w:jc w:val="right"/>
      </w:pPr>
      <w:r>
        <w:t>Приложение 5 к решению</w:t>
      </w:r>
    </w:p>
    <w:p w:rsidR="0046021B" w:rsidRDefault="0046021B" w:rsidP="0046021B">
      <w:pPr>
        <w:suppressAutoHyphens/>
        <w:ind w:left="10206"/>
        <w:jc w:val="right"/>
      </w:pPr>
      <w:r>
        <w:t>Совета народных депутатов</w:t>
      </w:r>
    </w:p>
    <w:p w:rsidR="0046021B" w:rsidRDefault="0046021B" w:rsidP="0046021B">
      <w:pPr>
        <w:suppressAutoHyphens/>
        <w:ind w:left="10206"/>
        <w:jc w:val="right"/>
      </w:pPr>
      <w:r>
        <w:t>Прокопьевского муниципального округа</w:t>
      </w:r>
    </w:p>
    <w:p w:rsidR="0046021B" w:rsidRDefault="0046021B" w:rsidP="0046021B">
      <w:pPr>
        <w:suppressAutoHyphens/>
        <w:ind w:left="10206"/>
        <w:jc w:val="right"/>
      </w:pPr>
      <w:r>
        <w:t>от 22.12.2022 № 90</w:t>
      </w:r>
    </w:p>
    <w:p w:rsidR="003C73C1" w:rsidRDefault="003C73C1" w:rsidP="000302B3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окружного бюджета на 2023 год и плановый период 2024 и 2025 годов</w:t>
      </w:r>
    </w:p>
    <w:tbl>
      <w:tblPr>
        <w:tblW w:w="152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7804"/>
        <w:gridCol w:w="1419"/>
        <w:gridCol w:w="1418"/>
        <w:gridCol w:w="1485"/>
      </w:tblGrid>
      <w:tr w:rsidR="000302B3" w:rsidRPr="000302B3" w:rsidTr="000302B3">
        <w:trPr>
          <w:cantSplit/>
          <w:trHeight w:val="282"/>
        </w:trPr>
        <w:tc>
          <w:tcPr>
            <w:tcW w:w="3127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Код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Наименование</w:t>
            </w:r>
          </w:p>
        </w:tc>
        <w:tc>
          <w:tcPr>
            <w:tcW w:w="1419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2023</w:t>
            </w:r>
          </w:p>
        </w:tc>
        <w:tc>
          <w:tcPr>
            <w:tcW w:w="1418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2024</w:t>
            </w:r>
          </w:p>
        </w:tc>
        <w:tc>
          <w:tcPr>
            <w:tcW w:w="1485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2025</w:t>
            </w:r>
          </w:p>
        </w:tc>
      </w:tr>
      <w:tr w:rsidR="000302B3" w:rsidRPr="000302B3" w:rsidTr="000302B3">
        <w:trPr>
          <w:cantSplit/>
          <w:trHeight w:val="269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1</w:t>
            </w:r>
          </w:p>
        </w:tc>
        <w:tc>
          <w:tcPr>
            <w:tcW w:w="7804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2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4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5</w:t>
            </w:r>
          </w:p>
        </w:tc>
      </w:tr>
      <w:tr w:rsidR="000302B3" w:rsidRPr="000302B3" w:rsidTr="000302B3">
        <w:trPr>
          <w:cantSplit/>
          <w:trHeight w:val="397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  <w:rPr>
                <w:b/>
                <w:bCs/>
              </w:rPr>
            </w:pPr>
            <w:r w:rsidRPr="000302B3">
              <w:rPr>
                <w:b/>
                <w:bCs/>
              </w:rPr>
              <w:t>000 01 00 00 00 00 0000 000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pPr>
              <w:rPr>
                <w:b/>
                <w:bCs/>
              </w:rPr>
            </w:pPr>
            <w:r w:rsidRPr="000302B3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195 646,3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-87 000,0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-57 833,3</w:t>
            </w:r>
          </w:p>
        </w:tc>
      </w:tr>
      <w:tr w:rsidR="000302B3" w:rsidRPr="000302B3" w:rsidTr="000302B3">
        <w:trPr>
          <w:cantSplit/>
          <w:trHeight w:val="397"/>
        </w:trPr>
        <w:tc>
          <w:tcPr>
            <w:tcW w:w="3127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  <w:rPr>
                <w:b/>
                <w:bCs/>
              </w:rPr>
            </w:pPr>
            <w:r w:rsidRPr="000302B3">
              <w:rPr>
                <w:b/>
                <w:bCs/>
              </w:rPr>
              <w:t>000 01 02 00 00 00 0000 000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pPr>
              <w:rPr>
                <w:b/>
                <w:bCs/>
              </w:rPr>
            </w:pPr>
            <w:r w:rsidRPr="000302B3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85 000,0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-10 000,0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-30 000,0</w:t>
            </w:r>
          </w:p>
        </w:tc>
      </w:tr>
      <w:tr w:rsidR="000302B3" w:rsidRPr="000302B3" w:rsidTr="000302B3">
        <w:trPr>
          <w:cantSplit/>
          <w:trHeight w:val="397"/>
        </w:trPr>
        <w:tc>
          <w:tcPr>
            <w:tcW w:w="3127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000 01 02 00 00 00 0000 700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85 000,0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75 000,0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45 000,0</w:t>
            </w:r>
          </w:p>
        </w:tc>
      </w:tr>
      <w:tr w:rsidR="000302B3" w:rsidRPr="000302B3" w:rsidTr="000302B3">
        <w:trPr>
          <w:cantSplit/>
          <w:trHeight w:val="397"/>
        </w:trPr>
        <w:tc>
          <w:tcPr>
            <w:tcW w:w="3127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000 01 02 00 00 14 0000 710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85 000,0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75 000,0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45 000,0</w:t>
            </w:r>
          </w:p>
        </w:tc>
      </w:tr>
      <w:tr w:rsidR="000302B3" w:rsidRPr="000302B3" w:rsidTr="000302B3">
        <w:trPr>
          <w:cantSplit/>
          <w:trHeight w:val="397"/>
        </w:trPr>
        <w:tc>
          <w:tcPr>
            <w:tcW w:w="3127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000 01 02 00 00 00 0000 800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-85 000,0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-75 000,0</w:t>
            </w:r>
          </w:p>
        </w:tc>
      </w:tr>
      <w:tr w:rsidR="000302B3" w:rsidRPr="000302B3" w:rsidTr="000302B3">
        <w:trPr>
          <w:cantSplit/>
          <w:trHeight w:val="397"/>
        </w:trPr>
        <w:tc>
          <w:tcPr>
            <w:tcW w:w="3127" w:type="dxa"/>
            <w:shd w:val="clear" w:color="auto" w:fill="auto"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000 01 02 00 00 14 0000 810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-85 000,0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-75 000,0</w:t>
            </w:r>
          </w:p>
        </w:tc>
      </w:tr>
      <w:tr w:rsidR="000302B3" w:rsidRPr="000302B3" w:rsidTr="000302B3">
        <w:trPr>
          <w:cantSplit/>
          <w:trHeight w:val="35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  <w:rPr>
                <w:b/>
                <w:bCs/>
              </w:rPr>
            </w:pPr>
            <w:r w:rsidRPr="000302B3">
              <w:rPr>
                <w:b/>
                <w:bCs/>
              </w:rPr>
              <w:t>000 01 03 00 00 00 0000 000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pPr>
              <w:rPr>
                <w:b/>
                <w:bCs/>
              </w:rPr>
            </w:pPr>
            <w:r w:rsidRPr="000302B3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-27 000,0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-77 000,0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-27 833,3</w:t>
            </w:r>
          </w:p>
        </w:tc>
      </w:tr>
      <w:tr w:rsidR="000302B3" w:rsidRPr="000302B3" w:rsidTr="000302B3">
        <w:trPr>
          <w:cantSplit/>
          <w:trHeight w:val="35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  <w:rPr>
                <w:b/>
                <w:bCs/>
              </w:rPr>
            </w:pPr>
            <w:r w:rsidRPr="000302B3">
              <w:rPr>
                <w:b/>
                <w:bCs/>
              </w:rPr>
              <w:t>000 01 03 01 00 00 0000 000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pPr>
              <w:rPr>
                <w:b/>
                <w:bCs/>
              </w:rPr>
            </w:pPr>
            <w:r w:rsidRPr="000302B3"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-27 000,0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-77 000,0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-27 833,3</w:t>
            </w:r>
          </w:p>
        </w:tc>
      </w:tr>
      <w:tr w:rsidR="000302B3" w:rsidRPr="000302B3" w:rsidTr="000302B3">
        <w:trPr>
          <w:cantSplit/>
          <w:trHeight w:val="64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000 01 03 01 00 00 0000 700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</w:tr>
      <w:tr w:rsidR="000302B3" w:rsidRPr="000302B3" w:rsidTr="000302B3">
        <w:trPr>
          <w:cantSplit/>
          <w:trHeight w:val="665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000 01 03 01 00 14 0000 710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</w:tr>
      <w:tr w:rsidR="000302B3" w:rsidRPr="000302B3" w:rsidTr="000302B3">
        <w:trPr>
          <w:cantSplit/>
          <w:trHeight w:val="84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000 01 03 01 00 14 5000 710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</w:tr>
      <w:tr w:rsidR="000302B3" w:rsidRPr="000302B3" w:rsidTr="000302B3">
        <w:trPr>
          <w:cantSplit/>
          <w:trHeight w:val="84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000 01 03 01 00 14 2900 710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</w:tr>
      <w:tr w:rsidR="000302B3" w:rsidRPr="000302B3" w:rsidTr="000302B3">
        <w:trPr>
          <w:cantSplit/>
          <w:trHeight w:val="349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000 01 03 01 00 00 0000 800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-27 000,0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-77 000,0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-27 833,3</w:t>
            </w:r>
          </w:p>
        </w:tc>
      </w:tr>
      <w:tr w:rsidR="000302B3" w:rsidRPr="000302B3" w:rsidTr="000302B3">
        <w:trPr>
          <w:cantSplit/>
          <w:trHeight w:val="644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000 01 03 01 00 14 0000 810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-27 000,0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-77 000,0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-27 833,3</w:t>
            </w:r>
          </w:p>
        </w:tc>
      </w:tr>
      <w:tr w:rsidR="000302B3" w:rsidRPr="000302B3" w:rsidTr="000302B3">
        <w:trPr>
          <w:cantSplit/>
          <w:trHeight w:val="84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000 01 03 01 00 14 5000 810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-27 000,0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-77 000,0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-15 500,0</w:t>
            </w:r>
          </w:p>
        </w:tc>
      </w:tr>
      <w:tr w:rsidR="000302B3" w:rsidRPr="000302B3" w:rsidTr="000302B3">
        <w:trPr>
          <w:cantSplit/>
          <w:trHeight w:val="84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000 01 03 01 00 14 2900 810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-12 333,3</w:t>
            </w:r>
          </w:p>
        </w:tc>
      </w:tr>
      <w:tr w:rsidR="000302B3" w:rsidRPr="000302B3" w:rsidTr="000302B3">
        <w:trPr>
          <w:cantSplit/>
          <w:trHeight w:val="282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  <w:rPr>
                <w:b/>
                <w:bCs/>
              </w:rPr>
            </w:pPr>
            <w:r w:rsidRPr="000302B3">
              <w:rPr>
                <w:b/>
                <w:bCs/>
              </w:rPr>
              <w:t>000 01 05 00 00 00 0000 000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pPr>
              <w:rPr>
                <w:b/>
                <w:bCs/>
              </w:rPr>
            </w:pPr>
            <w:r w:rsidRPr="000302B3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137 646,3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0,0</w:t>
            </w:r>
          </w:p>
        </w:tc>
      </w:tr>
      <w:tr w:rsidR="000302B3" w:rsidRPr="000302B3" w:rsidTr="000302B3">
        <w:trPr>
          <w:cantSplit/>
          <w:trHeight w:val="322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000 01 05 00 00 00 0000 500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Увеличение остатков средств бюджетов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4 301 997,0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4 040 657,3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4 067 581,8</w:t>
            </w:r>
          </w:p>
        </w:tc>
      </w:tr>
      <w:tr w:rsidR="000302B3" w:rsidRPr="000302B3" w:rsidTr="000302B3">
        <w:trPr>
          <w:cantSplit/>
          <w:trHeight w:val="333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000 01 05 02 00 00 0000 500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Увеличение прочих остатков средств бюджетов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4 301 997,0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4 040 657,3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4 067 581,8</w:t>
            </w:r>
          </w:p>
        </w:tc>
      </w:tr>
      <w:tr w:rsidR="000302B3" w:rsidRPr="000302B3" w:rsidTr="000302B3">
        <w:trPr>
          <w:cantSplit/>
          <w:trHeight w:val="333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000 01 05 02 01 00 0000 510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Увеличение прочих остатков денежных средств бюджетов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4 301 997,0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4 040 657,3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4 067 581,8</w:t>
            </w:r>
          </w:p>
        </w:tc>
      </w:tr>
      <w:tr w:rsidR="000302B3" w:rsidRPr="000302B3" w:rsidTr="000302B3">
        <w:trPr>
          <w:cantSplit/>
          <w:trHeight w:val="33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000 01 05 02 01 14 0000 510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4 301 997,0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4 040 657,3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4 067 581,8</w:t>
            </w:r>
          </w:p>
        </w:tc>
      </w:tr>
      <w:tr w:rsidR="000302B3" w:rsidRPr="000302B3" w:rsidTr="000302B3">
        <w:trPr>
          <w:cantSplit/>
          <w:trHeight w:val="35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000 01 05 00 00 00 0000 600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Уменьшение остатков средств бюджетов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4 439 643,3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4 040 657,3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4 067 581,8</w:t>
            </w:r>
          </w:p>
        </w:tc>
      </w:tr>
      <w:tr w:rsidR="000302B3" w:rsidRPr="000302B3" w:rsidTr="000302B3">
        <w:trPr>
          <w:cantSplit/>
          <w:trHeight w:val="35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000 01 05 02 00 00 0000 600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Уменьшение прочих остатков средств бюджетов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4 439 643,3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4 040 657,3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4 067 581,8</w:t>
            </w:r>
          </w:p>
        </w:tc>
      </w:tr>
      <w:tr w:rsidR="000302B3" w:rsidRPr="000302B3" w:rsidTr="000302B3">
        <w:trPr>
          <w:cantSplit/>
          <w:trHeight w:val="376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000 01 05 02 01 00 0000 610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Уменьшение прочих остатков денежных средств бюджетов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4 439 643,3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4 040 657,3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4 067 581,8</w:t>
            </w:r>
          </w:p>
        </w:tc>
      </w:tr>
      <w:tr w:rsidR="000302B3" w:rsidRPr="000302B3" w:rsidTr="000302B3">
        <w:trPr>
          <w:cantSplit/>
          <w:trHeight w:val="363"/>
        </w:trPr>
        <w:tc>
          <w:tcPr>
            <w:tcW w:w="3127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center"/>
            </w:pPr>
            <w:r w:rsidRPr="000302B3">
              <w:t>000 01 05 02 01 14 0000 610</w:t>
            </w:r>
          </w:p>
        </w:tc>
        <w:tc>
          <w:tcPr>
            <w:tcW w:w="7804" w:type="dxa"/>
            <w:shd w:val="clear" w:color="auto" w:fill="auto"/>
            <w:hideMark/>
          </w:tcPr>
          <w:p w:rsidR="000302B3" w:rsidRPr="000302B3" w:rsidRDefault="000302B3" w:rsidP="000302B3">
            <w:r w:rsidRPr="000302B3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4 439 643,3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4 040 657,3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</w:pPr>
            <w:r w:rsidRPr="000302B3">
              <w:t>4 067 581,8</w:t>
            </w:r>
          </w:p>
        </w:tc>
      </w:tr>
      <w:tr w:rsidR="000302B3" w:rsidRPr="000302B3" w:rsidTr="000302B3">
        <w:trPr>
          <w:cantSplit/>
          <w:trHeight w:val="282"/>
        </w:trPr>
        <w:tc>
          <w:tcPr>
            <w:tcW w:w="10931" w:type="dxa"/>
            <w:gridSpan w:val="2"/>
            <w:shd w:val="clear" w:color="auto" w:fill="auto"/>
            <w:noWrap/>
            <w:hideMark/>
          </w:tcPr>
          <w:p w:rsidR="000302B3" w:rsidRPr="000302B3" w:rsidRDefault="000302B3" w:rsidP="000302B3">
            <w:r w:rsidRPr="000302B3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419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195 646,3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-87 000,0</w:t>
            </w:r>
          </w:p>
        </w:tc>
        <w:tc>
          <w:tcPr>
            <w:tcW w:w="1485" w:type="dxa"/>
            <w:shd w:val="clear" w:color="auto" w:fill="auto"/>
            <w:noWrap/>
            <w:hideMark/>
          </w:tcPr>
          <w:p w:rsidR="000302B3" w:rsidRPr="000302B3" w:rsidRDefault="000302B3" w:rsidP="000302B3">
            <w:pPr>
              <w:jc w:val="right"/>
              <w:rPr>
                <w:b/>
                <w:bCs/>
              </w:rPr>
            </w:pPr>
            <w:r w:rsidRPr="000302B3">
              <w:rPr>
                <w:b/>
                <w:bCs/>
              </w:rPr>
              <w:t>-57 833,3</w:t>
            </w:r>
          </w:p>
        </w:tc>
      </w:tr>
    </w:tbl>
    <w:p w:rsidR="003C73C1" w:rsidRDefault="003C73C1">
      <w:pPr>
        <w:jc w:val="both"/>
        <w:rPr>
          <w:color w:val="000000" w:themeColor="text1"/>
          <w:sz w:val="28"/>
          <w:szCs w:val="28"/>
        </w:rPr>
      </w:pPr>
    </w:p>
    <w:p w:rsidR="003C73C1" w:rsidRDefault="003C73C1">
      <w:pPr>
        <w:jc w:val="both"/>
        <w:rPr>
          <w:color w:val="000000" w:themeColor="text1"/>
          <w:sz w:val="28"/>
          <w:szCs w:val="28"/>
        </w:rPr>
      </w:pPr>
    </w:p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452"/>
        <w:gridCol w:w="7857"/>
      </w:tblGrid>
      <w:tr w:rsidR="003C73C1" w:rsidTr="003C73C1">
        <w:trPr>
          <w:trHeight w:val="357"/>
        </w:trPr>
        <w:tc>
          <w:tcPr>
            <w:tcW w:w="7452" w:type="dxa"/>
            <w:hideMark/>
          </w:tcPr>
          <w:p w:rsidR="003C73C1" w:rsidRDefault="003C73C1" w:rsidP="003C73C1">
            <w:pPr>
              <w:spacing w:line="276" w:lineRule="auto"/>
              <w:rPr>
                <w:lang w:eastAsia="en-US"/>
              </w:rPr>
            </w:pPr>
            <w:r w:rsidRPr="003C73C1">
              <w:rPr>
                <w:lang w:eastAsia="en-US"/>
              </w:rPr>
              <w:t>Председатель Совета народных депутатов</w:t>
            </w:r>
          </w:p>
          <w:p w:rsidR="0046021B" w:rsidRDefault="0046021B" w:rsidP="003C73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857" w:type="dxa"/>
            <w:vAlign w:val="bottom"/>
            <w:hideMark/>
          </w:tcPr>
          <w:p w:rsidR="003C73C1" w:rsidRDefault="003C73C1" w:rsidP="003C73C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46021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3C73C1" w:rsidRPr="00475B41" w:rsidRDefault="003C73C1">
      <w:pPr>
        <w:jc w:val="both"/>
        <w:rPr>
          <w:color w:val="000000" w:themeColor="text1"/>
          <w:sz w:val="28"/>
          <w:szCs w:val="28"/>
        </w:rPr>
      </w:pPr>
    </w:p>
    <w:sectPr w:rsidR="003C73C1" w:rsidRPr="00475B41" w:rsidSect="002A2192">
      <w:pgSz w:w="16838" w:h="11906" w:orient="landscape" w:code="9"/>
      <w:pgMar w:top="1701" w:right="1134" w:bottom="851" w:left="107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E14" w:rsidRDefault="004B3E14">
      <w:r>
        <w:separator/>
      </w:r>
    </w:p>
  </w:endnote>
  <w:endnote w:type="continuationSeparator" w:id="0">
    <w:p w:rsidR="004B3E14" w:rsidRDefault="004B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E14" w:rsidRDefault="004B3E14">
      <w:r>
        <w:separator/>
      </w:r>
    </w:p>
  </w:footnote>
  <w:footnote w:type="continuationSeparator" w:id="0">
    <w:p w:rsidR="004B3E14" w:rsidRDefault="004B3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5A" w:rsidRDefault="0097395A" w:rsidP="00304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395A" w:rsidRDefault="00973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F73B54"/>
    <w:multiLevelType w:val="multilevel"/>
    <w:tmpl w:val="2D2A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41576"/>
    <w:multiLevelType w:val="hybridMultilevel"/>
    <w:tmpl w:val="9E0A5BFA"/>
    <w:lvl w:ilvl="0" w:tplc="0ED4421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21BE9"/>
    <w:multiLevelType w:val="hybridMultilevel"/>
    <w:tmpl w:val="5FDCF9CE"/>
    <w:lvl w:ilvl="0" w:tplc="1CF8B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2C3E01"/>
    <w:multiLevelType w:val="hybridMultilevel"/>
    <w:tmpl w:val="6E5A0068"/>
    <w:lvl w:ilvl="0" w:tplc="F118A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D2D7F"/>
    <w:multiLevelType w:val="hybridMultilevel"/>
    <w:tmpl w:val="B0565EC4"/>
    <w:lvl w:ilvl="0" w:tplc="113E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B47EF"/>
    <w:multiLevelType w:val="hybridMultilevel"/>
    <w:tmpl w:val="5B7E4930"/>
    <w:lvl w:ilvl="0" w:tplc="419A04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50090"/>
    <w:multiLevelType w:val="hybridMultilevel"/>
    <w:tmpl w:val="69A0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240013"/>
    <w:multiLevelType w:val="hybridMultilevel"/>
    <w:tmpl w:val="8CDC4FBE"/>
    <w:lvl w:ilvl="0" w:tplc="1158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D806D1"/>
    <w:multiLevelType w:val="hybridMultilevel"/>
    <w:tmpl w:val="0CCC3582"/>
    <w:lvl w:ilvl="0" w:tplc="674AE2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45E3E"/>
    <w:multiLevelType w:val="hybridMultilevel"/>
    <w:tmpl w:val="6F5A3F0E"/>
    <w:lvl w:ilvl="0" w:tplc="50E005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7"/>
  </w:num>
  <w:num w:numId="5">
    <w:abstractNumId w:val="13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28"/>
  </w:num>
  <w:num w:numId="11">
    <w:abstractNumId w:val="23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29"/>
  </w:num>
  <w:num w:numId="17">
    <w:abstractNumId w:val="8"/>
  </w:num>
  <w:num w:numId="18">
    <w:abstractNumId w:val="10"/>
  </w:num>
  <w:num w:numId="19">
    <w:abstractNumId w:val="22"/>
  </w:num>
  <w:num w:numId="20">
    <w:abstractNumId w:val="6"/>
  </w:num>
  <w:num w:numId="21">
    <w:abstractNumId w:val="14"/>
  </w:num>
  <w:num w:numId="22">
    <w:abstractNumId w:val="18"/>
  </w:num>
  <w:num w:numId="23">
    <w:abstractNumId w:val="24"/>
  </w:num>
  <w:num w:numId="24">
    <w:abstractNumId w:val="25"/>
  </w:num>
  <w:num w:numId="25">
    <w:abstractNumId w:val="16"/>
  </w:num>
  <w:num w:numId="26">
    <w:abstractNumId w:val="8"/>
  </w:num>
  <w:num w:numId="27">
    <w:abstractNumId w:val="23"/>
  </w:num>
  <w:num w:numId="28">
    <w:abstractNumId w:val="1"/>
  </w:num>
  <w:num w:numId="29">
    <w:abstractNumId w:val="19"/>
  </w:num>
  <w:num w:numId="30">
    <w:abstractNumId w:val="15"/>
  </w:num>
  <w:num w:numId="31">
    <w:abstractNumId w:val="26"/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4BAB"/>
    <w:rsid w:val="000061DE"/>
    <w:rsid w:val="0000660A"/>
    <w:rsid w:val="000076B7"/>
    <w:rsid w:val="00011F5D"/>
    <w:rsid w:val="00012C8F"/>
    <w:rsid w:val="00012EE6"/>
    <w:rsid w:val="0001325D"/>
    <w:rsid w:val="00014030"/>
    <w:rsid w:val="00015111"/>
    <w:rsid w:val="00015BEC"/>
    <w:rsid w:val="00017478"/>
    <w:rsid w:val="00020533"/>
    <w:rsid w:val="00020D50"/>
    <w:rsid w:val="00020E5F"/>
    <w:rsid w:val="00023898"/>
    <w:rsid w:val="00024025"/>
    <w:rsid w:val="00025FED"/>
    <w:rsid w:val="000264CF"/>
    <w:rsid w:val="00026C46"/>
    <w:rsid w:val="000302B3"/>
    <w:rsid w:val="0003079C"/>
    <w:rsid w:val="0003122B"/>
    <w:rsid w:val="000318D8"/>
    <w:rsid w:val="00031A1C"/>
    <w:rsid w:val="00037BAC"/>
    <w:rsid w:val="00042B4E"/>
    <w:rsid w:val="00042F67"/>
    <w:rsid w:val="00045175"/>
    <w:rsid w:val="000471C8"/>
    <w:rsid w:val="000473EA"/>
    <w:rsid w:val="000478AF"/>
    <w:rsid w:val="00047E7E"/>
    <w:rsid w:val="000515F6"/>
    <w:rsid w:val="000541A3"/>
    <w:rsid w:val="00057DEF"/>
    <w:rsid w:val="00063701"/>
    <w:rsid w:val="00064B70"/>
    <w:rsid w:val="00064CAE"/>
    <w:rsid w:val="00065644"/>
    <w:rsid w:val="00066646"/>
    <w:rsid w:val="00067EBF"/>
    <w:rsid w:val="00071E39"/>
    <w:rsid w:val="00075D4C"/>
    <w:rsid w:val="000848BB"/>
    <w:rsid w:val="000853C0"/>
    <w:rsid w:val="00085CBF"/>
    <w:rsid w:val="00087E06"/>
    <w:rsid w:val="0009016B"/>
    <w:rsid w:val="0009067D"/>
    <w:rsid w:val="000906DE"/>
    <w:rsid w:val="000908C3"/>
    <w:rsid w:val="00092E16"/>
    <w:rsid w:val="00093858"/>
    <w:rsid w:val="000958B2"/>
    <w:rsid w:val="00095A7B"/>
    <w:rsid w:val="00095DB8"/>
    <w:rsid w:val="000969C8"/>
    <w:rsid w:val="00097B93"/>
    <w:rsid w:val="000A01E4"/>
    <w:rsid w:val="000A084F"/>
    <w:rsid w:val="000A0D75"/>
    <w:rsid w:val="000A0FB5"/>
    <w:rsid w:val="000A14A0"/>
    <w:rsid w:val="000A331F"/>
    <w:rsid w:val="000A335D"/>
    <w:rsid w:val="000A6DB8"/>
    <w:rsid w:val="000A72BF"/>
    <w:rsid w:val="000A7C30"/>
    <w:rsid w:val="000B0699"/>
    <w:rsid w:val="000B1559"/>
    <w:rsid w:val="000B2A4C"/>
    <w:rsid w:val="000B321E"/>
    <w:rsid w:val="000B40FA"/>
    <w:rsid w:val="000B45CA"/>
    <w:rsid w:val="000B60C9"/>
    <w:rsid w:val="000B675E"/>
    <w:rsid w:val="000C17C0"/>
    <w:rsid w:val="000C3C9E"/>
    <w:rsid w:val="000C402F"/>
    <w:rsid w:val="000C5C2A"/>
    <w:rsid w:val="000D0637"/>
    <w:rsid w:val="000D0AC9"/>
    <w:rsid w:val="000D2A72"/>
    <w:rsid w:val="000D4ED7"/>
    <w:rsid w:val="000D5297"/>
    <w:rsid w:val="000D5BA7"/>
    <w:rsid w:val="000E12DD"/>
    <w:rsid w:val="000E26BA"/>
    <w:rsid w:val="000E3CBB"/>
    <w:rsid w:val="000E3E7B"/>
    <w:rsid w:val="000E47D7"/>
    <w:rsid w:val="000E545F"/>
    <w:rsid w:val="000E660D"/>
    <w:rsid w:val="000E75BD"/>
    <w:rsid w:val="000F3B5C"/>
    <w:rsid w:val="000F68D6"/>
    <w:rsid w:val="000F7A11"/>
    <w:rsid w:val="00101654"/>
    <w:rsid w:val="0010265A"/>
    <w:rsid w:val="001030C0"/>
    <w:rsid w:val="001036ED"/>
    <w:rsid w:val="00105FAE"/>
    <w:rsid w:val="001079C6"/>
    <w:rsid w:val="00107BDF"/>
    <w:rsid w:val="00110FE3"/>
    <w:rsid w:val="00113AE0"/>
    <w:rsid w:val="00113C08"/>
    <w:rsid w:val="001143A2"/>
    <w:rsid w:val="00114E26"/>
    <w:rsid w:val="001152C1"/>
    <w:rsid w:val="0011627E"/>
    <w:rsid w:val="001162A9"/>
    <w:rsid w:val="00116E66"/>
    <w:rsid w:val="001202F9"/>
    <w:rsid w:val="0012199F"/>
    <w:rsid w:val="00121E99"/>
    <w:rsid w:val="0012363E"/>
    <w:rsid w:val="00123EB8"/>
    <w:rsid w:val="00126149"/>
    <w:rsid w:val="00126D34"/>
    <w:rsid w:val="00131BCF"/>
    <w:rsid w:val="00132A20"/>
    <w:rsid w:val="00134900"/>
    <w:rsid w:val="0013502A"/>
    <w:rsid w:val="00136E09"/>
    <w:rsid w:val="00137403"/>
    <w:rsid w:val="001401C0"/>
    <w:rsid w:val="00140BD7"/>
    <w:rsid w:val="0014209D"/>
    <w:rsid w:val="001434AD"/>
    <w:rsid w:val="00146977"/>
    <w:rsid w:val="00146E5F"/>
    <w:rsid w:val="00147A8F"/>
    <w:rsid w:val="001501C4"/>
    <w:rsid w:val="00153CE5"/>
    <w:rsid w:val="001549DF"/>
    <w:rsid w:val="001558CB"/>
    <w:rsid w:val="00155DB7"/>
    <w:rsid w:val="001606EF"/>
    <w:rsid w:val="00161EF9"/>
    <w:rsid w:val="001632DC"/>
    <w:rsid w:val="001650DF"/>
    <w:rsid w:val="0016522C"/>
    <w:rsid w:val="00165964"/>
    <w:rsid w:val="001669A6"/>
    <w:rsid w:val="0017005D"/>
    <w:rsid w:val="001853DB"/>
    <w:rsid w:val="001853F7"/>
    <w:rsid w:val="00185591"/>
    <w:rsid w:val="00185727"/>
    <w:rsid w:val="0018582A"/>
    <w:rsid w:val="00186CF1"/>
    <w:rsid w:val="00190995"/>
    <w:rsid w:val="00190F21"/>
    <w:rsid w:val="00193BB5"/>
    <w:rsid w:val="00195166"/>
    <w:rsid w:val="00197B4B"/>
    <w:rsid w:val="001A1F7E"/>
    <w:rsid w:val="001A51B4"/>
    <w:rsid w:val="001B1A3A"/>
    <w:rsid w:val="001B2AE4"/>
    <w:rsid w:val="001B33EB"/>
    <w:rsid w:val="001B4563"/>
    <w:rsid w:val="001B6670"/>
    <w:rsid w:val="001B69E4"/>
    <w:rsid w:val="001B6FE3"/>
    <w:rsid w:val="001C1514"/>
    <w:rsid w:val="001C1CCD"/>
    <w:rsid w:val="001C3386"/>
    <w:rsid w:val="001C3D7F"/>
    <w:rsid w:val="001C3FEC"/>
    <w:rsid w:val="001C4806"/>
    <w:rsid w:val="001C4B12"/>
    <w:rsid w:val="001C4FFA"/>
    <w:rsid w:val="001C5DA6"/>
    <w:rsid w:val="001C5EAD"/>
    <w:rsid w:val="001D1AD7"/>
    <w:rsid w:val="001D44E2"/>
    <w:rsid w:val="001D4700"/>
    <w:rsid w:val="001D65BC"/>
    <w:rsid w:val="001D7652"/>
    <w:rsid w:val="001E188E"/>
    <w:rsid w:val="001E391B"/>
    <w:rsid w:val="001E3A9C"/>
    <w:rsid w:val="001E6B29"/>
    <w:rsid w:val="001F003C"/>
    <w:rsid w:val="001F1939"/>
    <w:rsid w:val="001F267A"/>
    <w:rsid w:val="001F2E6D"/>
    <w:rsid w:val="001F61C1"/>
    <w:rsid w:val="001F7543"/>
    <w:rsid w:val="0020005B"/>
    <w:rsid w:val="0020024A"/>
    <w:rsid w:val="00200F4A"/>
    <w:rsid w:val="00201ADE"/>
    <w:rsid w:val="002024B6"/>
    <w:rsid w:val="00202D71"/>
    <w:rsid w:val="0021008E"/>
    <w:rsid w:val="002116BF"/>
    <w:rsid w:val="0021239E"/>
    <w:rsid w:val="00217C25"/>
    <w:rsid w:val="00217E08"/>
    <w:rsid w:val="00220350"/>
    <w:rsid w:val="0022443B"/>
    <w:rsid w:val="00224617"/>
    <w:rsid w:val="00224896"/>
    <w:rsid w:val="002250F2"/>
    <w:rsid w:val="00225227"/>
    <w:rsid w:val="00227DD2"/>
    <w:rsid w:val="00231B13"/>
    <w:rsid w:val="00232725"/>
    <w:rsid w:val="00234D7D"/>
    <w:rsid w:val="00234EAE"/>
    <w:rsid w:val="00235379"/>
    <w:rsid w:val="00235BA8"/>
    <w:rsid w:val="00235F22"/>
    <w:rsid w:val="00236DA5"/>
    <w:rsid w:val="00237303"/>
    <w:rsid w:val="002375CC"/>
    <w:rsid w:val="002375F6"/>
    <w:rsid w:val="00240333"/>
    <w:rsid w:val="00241FA2"/>
    <w:rsid w:val="002452FF"/>
    <w:rsid w:val="0025150A"/>
    <w:rsid w:val="00252C99"/>
    <w:rsid w:val="0025467C"/>
    <w:rsid w:val="002551B2"/>
    <w:rsid w:val="002557C9"/>
    <w:rsid w:val="002557D0"/>
    <w:rsid w:val="002571B8"/>
    <w:rsid w:val="00261BA7"/>
    <w:rsid w:val="0026249D"/>
    <w:rsid w:val="00263082"/>
    <w:rsid w:val="00263462"/>
    <w:rsid w:val="002644D2"/>
    <w:rsid w:val="00264B42"/>
    <w:rsid w:val="00265E6E"/>
    <w:rsid w:val="00265FF7"/>
    <w:rsid w:val="00266532"/>
    <w:rsid w:val="00266995"/>
    <w:rsid w:val="00266CE8"/>
    <w:rsid w:val="00266F9E"/>
    <w:rsid w:val="00267B64"/>
    <w:rsid w:val="002707F7"/>
    <w:rsid w:val="00271B40"/>
    <w:rsid w:val="00271D8B"/>
    <w:rsid w:val="00274A18"/>
    <w:rsid w:val="00274E07"/>
    <w:rsid w:val="0027510B"/>
    <w:rsid w:val="00275D72"/>
    <w:rsid w:val="00276D3F"/>
    <w:rsid w:val="00277199"/>
    <w:rsid w:val="00277454"/>
    <w:rsid w:val="002808C1"/>
    <w:rsid w:val="0028190D"/>
    <w:rsid w:val="00282509"/>
    <w:rsid w:val="0028745F"/>
    <w:rsid w:val="0029084D"/>
    <w:rsid w:val="00290EE8"/>
    <w:rsid w:val="002937DD"/>
    <w:rsid w:val="00296662"/>
    <w:rsid w:val="00297733"/>
    <w:rsid w:val="002A0BA0"/>
    <w:rsid w:val="002A10CC"/>
    <w:rsid w:val="002A2192"/>
    <w:rsid w:val="002A37C5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4BDE"/>
    <w:rsid w:val="002C09A6"/>
    <w:rsid w:val="002C1146"/>
    <w:rsid w:val="002C2178"/>
    <w:rsid w:val="002C4AF3"/>
    <w:rsid w:val="002C57A2"/>
    <w:rsid w:val="002D43B4"/>
    <w:rsid w:val="002D442A"/>
    <w:rsid w:val="002D5FBE"/>
    <w:rsid w:val="002D67A0"/>
    <w:rsid w:val="002D69BF"/>
    <w:rsid w:val="002E113F"/>
    <w:rsid w:val="002E397A"/>
    <w:rsid w:val="002E3C4F"/>
    <w:rsid w:val="002E5171"/>
    <w:rsid w:val="002E6C84"/>
    <w:rsid w:val="002E7ABC"/>
    <w:rsid w:val="002F0935"/>
    <w:rsid w:val="002F0C38"/>
    <w:rsid w:val="002F0F9B"/>
    <w:rsid w:val="002F1B2C"/>
    <w:rsid w:val="002F2AE4"/>
    <w:rsid w:val="002F2F0C"/>
    <w:rsid w:val="002F53E4"/>
    <w:rsid w:val="002F59B9"/>
    <w:rsid w:val="002F604C"/>
    <w:rsid w:val="003001B7"/>
    <w:rsid w:val="00301066"/>
    <w:rsid w:val="0030133D"/>
    <w:rsid w:val="00301E4D"/>
    <w:rsid w:val="0030234C"/>
    <w:rsid w:val="00304341"/>
    <w:rsid w:val="00306847"/>
    <w:rsid w:val="0031232B"/>
    <w:rsid w:val="0031242B"/>
    <w:rsid w:val="003137E7"/>
    <w:rsid w:val="0031737F"/>
    <w:rsid w:val="00317B36"/>
    <w:rsid w:val="00320750"/>
    <w:rsid w:val="00321885"/>
    <w:rsid w:val="003226E9"/>
    <w:rsid w:val="00322D12"/>
    <w:rsid w:val="00322ED3"/>
    <w:rsid w:val="00324D7F"/>
    <w:rsid w:val="00325476"/>
    <w:rsid w:val="00325C9E"/>
    <w:rsid w:val="00326799"/>
    <w:rsid w:val="00327798"/>
    <w:rsid w:val="00332F32"/>
    <w:rsid w:val="00336718"/>
    <w:rsid w:val="003441FC"/>
    <w:rsid w:val="003446A6"/>
    <w:rsid w:val="00345BB3"/>
    <w:rsid w:val="00345DB0"/>
    <w:rsid w:val="00346453"/>
    <w:rsid w:val="00346C1B"/>
    <w:rsid w:val="00346D1F"/>
    <w:rsid w:val="003516EB"/>
    <w:rsid w:val="00355335"/>
    <w:rsid w:val="003553C1"/>
    <w:rsid w:val="00357145"/>
    <w:rsid w:val="003602F8"/>
    <w:rsid w:val="003654D7"/>
    <w:rsid w:val="00366C2C"/>
    <w:rsid w:val="00367BE6"/>
    <w:rsid w:val="00371BA1"/>
    <w:rsid w:val="0037204E"/>
    <w:rsid w:val="00373397"/>
    <w:rsid w:val="0037617F"/>
    <w:rsid w:val="00382ED6"/>
    <w:rsid w:val="0038425C"/>
    <w:rsid w:val="00384359"/>
    <w:rsid w:val="00384C12"/>
    <w:rsid w:val="00386149"/>
    <w:rsid w:val="003864B9"/>
    <w:rsid w:val="00387E3A"/>
    <w:rsid w:val="0039205A"/>
    <w:rsid w:val="00392BDE"/>
    <w:rsid w:val="00393716"/>
    <w:rsid w:val="003A230B"/>
    <w:rsid w:val="003A4030"/>
    <w:rsid w:val="003A4A23"/>
    <w:rsid w:val="003A4C31"/>
    <w:rsid w:val="003A72A3"/>
    <w:rsid w:val="003A7D7B"/>
    <w:rsid w:val="003A7F18"/>
    <w:rsid w:val="003B02C8"/>
    <w:rsid w:val="003B06A1"/>
    <w:rsid w:val="003B092B"/>
    <w:rsid w:val="003B0C76"/>
    <w:rsid w:val="003B2B0D"/>
    <w:rsid w:val="003B365A"/>
    <w:rsid w:val="003B45D3"/>
    <w:rsid w:val="003B4E56"/>
    <w:rsid w:val="003B6491"/>
    <w:rsid w:val="003C0583"/>
    <w:rsid w:val="003C658F"/>
    <w:rsid w:val="003C73C1"/>
    <w:rsid w:val="003D006B"/>
    <w:rsid w:val="003D1535"/>
    <w:rsid w:val="003D1ABA"/>
    <w:rsid w:val="003D2647"/>
    <w:rsid w:val="003D358A"/>
    <w:rsid w:val="003D3A84"/>
    <w:rsid w:val="003D3ED9"/>
    <w:rsid w:val="003D74D7"/>
    <w:rsid w:val="003E050A"/>
    <w:rsid w:val="003E10EC"/>
    <w:rsid w:val="003E1142"/>
    <w:rsid w:val="003E2666"/>
    <w:rsid w:val="003E2FC0"/>
    <w:rsid w:val="003E4788"/>
    <w:rsid w:val="003E4CBB"/>
    <w:rsid w:val="003E5255"/>
    <w:rsid w:val="003E623C"/>
    <w:rsid w:val="003F4667"/>
    <w:rsid w:val="003F53E1"/>
    <w:rsid w:val="003F5560"/>
    <w:rsid w:val="003F67BB"/>
    <w:rsid w:val="004035C6"/>
    <w:rsid w:val="0040438A"/>
    <w:rsid w:val="00405245"/>
    <w:rsid w:val="00406E99"/>
    <w:rsid w:val="00410227"/>
    <w:rsid w:val="00410EE8"/>
    <w:rsid w:val="0041342D"/>
    <w:rsid w:val="00414850"/>
    <w:rsid w:val="0041513C"/>
    <w:rsid w:val="00415D83"/>
    <w:rsid w:val="00420F28"/>
    <w:rsid w:val="004239AD"/>
    <w:rsid w:val="00423FBF"/>
    <w:rsid w:val="00425595"/>
    <w:rsid w:val="00426DA6"/>
    <w:rsid w:val="00427DA6"/>
    <w:rsid w:val="00427E9D"/>
    <w:rsid w:val="00431085"/>
    <w:rsid w:val="0043144D"/>
    <w:rsid w:val="00431842"/>
    <w:rsid w:val="0043199C"/>
    <w:rsid w:val="004346A1"/>
    <w:rsid w:val="00434FDC"/>
    <w:rsid w:val="00436898"/>
    <w:rsid w:val="00437F24"/>
    <w:rsid w:val="00440945"/>
    <w:rsid w:val="00443545"/>
    <w:rsid w:val="004436EA"/>
    <w:rsid w:val="00444961"/>
    <w:rsid w:val="00444D6B"/>
    <w:rsid w:val="00450D76"/>
    <w:rsid w:val="0045163B"/>
    <w:rsid w:val="00452E22"/>
    <w:rsid w:val="00454A74"/>
    <w:rsid w:val="0045511D"/>
    <w:rsid w:val="0046021B"/>
    <w:rsid w:val="004608B6"/>
    <w:rsid w:val="00462612"/>
    <w:rsid w:val="00466390"/>
    <w:rsid w:val="00466CAB"/>
    <w:rsid w:val="00470270"/>
    <w:rsid w:val="00471087"/>
    <w:rsid w:val="00475B41"/>
    <w:rsid w:val="004768EE"/>
    <w:rsid w:val="00476E5F"/>
    <w:rsid w:val="00477E19"/>
    <w:rsid w:val="00483CB7"/>
    <w:rsid w:val="00485A4C"/>
    <w:rsid w:val="004958DD"/>
    <w:rsid w:val="004961E6"/>
    <w:rsid w:val="0049631E"/>
    <w:rsid w:val="004A1D83"/>
    <w:rsid w:val="004A552E"/>
    <w:rsid w:val="004A709E"/>
    <w:rsid w:val="004A7287"/>
    <w:rsid w:val="004A7622"/>
    <w:rsid w:val="004B0CFA"/>
    <w:rsid w:val="004B19D2"/>
    <w:rsid w:val="004B2CC5"/>
    <w:rsid w:val="004B362D"/>
    <w:rsid w:val="004B3950"/>
    <w:rsid w:val="004B3956"/>
    <w:rsid w:val="004B3BFE"/>
    <w:rsid w:val="004B3E14"/>
    <w:rsid w:val="004B4636"/>
    <w:rsid w:val="004B5334"/>
    <w:rsid w:val="004B7A42"/>
    <w:rsid w:val="004B7D80"/>
    <w:rsid w:val="004C2D76"/>
    <w:rsid w:val="004C3712"/>
    <w:rsid w:val="004C38C9"/>
    <w:rsid w:val="004C3EE9"/>
    <w:rsid w:val="004C47C9"/>
    <w:rsid w:val="004C5B70"/>
    <w:rsid w:val="004C6D02"/>
    <w:rsid w:val="004C70DA"/>
    <w:rsid w:val="004D5489"/>
    <w:rsid w:val="004D6C8D"/>
    <w:rsid w:val="004D724C"/>
    <w:rsid w:val="004E2105"/>
    <w:rsid w:val="004E3D7E"/>
    <w:rsid w:val="004E3F4A"/>
    <w:rsid w:val="004E4B37"/>
    <w:rsid w:val="004E4DB2"/>
    <w:rsid w:val="004E5958"/>
    <w:rsid w:val="004F00FB"/>
    <w:rsid w:val="004F19C8"/>
    <w:rsid w:val="004F21D9"/>
    <w:rsid w:val="004F2C8F"/>
    <w:rsid w:val="004F2E75"/>
    <w:rsid w:val="004F4773"/>
    <w:rsid w:val="004F6136"/>
    <w:rsid w:val="004F6413"/>
    <w:rsid w:val="004F6838"/>
    <w:rsid w:val="004F7914"/>
    <w:rsid w:val="004F7F1F"/>
    <w:rsid w:val="005005F3"/>
    <w:rsid w:val="0050260D"/>
    <w:rsid w:val="00503437"/>
    <w:rsid w:val="00503C00"/>
    <w:rsid w:val="005042DE"/>
    <w:rsid w:val="00506504"/>
    <w:rsid w:val="0050666C"/>
    <w:rsid w:val="00507879"/>
    <w:rsid w:val="00507BC0"/>
    <w:rsid w:val="00512DE7"/>
    <w:rsid w:val="0051457D"/>
    <w:rsid w:val="00514598"/>
    <w:rsid w:val="0051537B"/>
    <w:rsid w:val="005156E2"/>
    <w:rsid w:val="0051590B"/>
    <w:rsid w:val="00515E62"/>
    <w:rsid w:val="005171CE"/>
    <w:rsid w:val="00521196"/>
    <w:rsid w:val="005221B0"/>
    <w:rsid w:val="005234B0"/>
    <w:rsid w:val="00524D4E"/>
    <w:rsid w:val="00526379"/>
    <w:rsid w:val="005263A1"/>
    <w:rsid w:val="005314E5"/>
    <w:rsid w:val="005318AA"/>
    <w:rsid w:val="00531917"/>
    <w:rsid w:val="00534B5C"/>
    <w:rsid w:val="00537C98"/>
    <w:rsid w:val="0054162D"/>
    <w:rsid w:val="00541759"/>
    <w:rsid w:val="00541B25"/>
    <w:rsid w:val="00541F61"/>
    <w:rsid w:val="005422E7"/>
    <w:rsid w:val="00542AB0"/>
    <w:rsid w:val="00543E60"/>
    <w:rsid w:val="00552489"/>
    <w:rsid w:val="005532AF"/>
    <w:rsid w:val="00553F89"/>
    <w:rsid w:val="005568AE"/>
    <w:rsid w:val="0055708A"/>
    <w:rsid w:val="00562737"/>
    <w:rsid w:val="00563671"/>
    <w:rsid w:val="00567218"/>
    <w:rsid w:val="00567FB5"/>
    <w:rsid w:val="00570068"/>
    <w:rsid w:val="00571A0D"/>
    <w:rsid w:val="00571DD4"/>
    <w:rsid w:val="005727F9"/>
    <w:rsid w:val="00574D49"/>
    <w:rsid w:val="00580CEF"/>
    <w:rsid w:val="00581194"/>
    <w:rsid w:val="005826AD"/>
    <w:rsid w:val="00583EA1"/>
    <w:rsid w:val="00584B85"/>
    <w:rsid w:val="005852E8"/>
    <w:rsid w:val="0058613B"/>
    <w:rsid w:val="00586ED1"/>
    <w:rsid w:val="00590946"/>
    <w:rsid w:val="00590FFF"/>
    <w:rsid w:val="00591BA7"/>
    <w:rsid w:val="0059309E"/>
    <w:rsid w:val="00593A24"/>
    <w:rsid w:val="00594DD2"/>
    <w:rsid w:val="00596F6D"/>
    <w:rsid w:val="005A03E8"/>
    <w:rsid w:val="005A19FA"/>
    <w:rsid w:val="005A1ECD"/>
    <w:rsid w:val="005A1F73"/>
    <w:rsid w:val="005A2744"/>
    <w:rsid w:val="005A33FE"/>
    <w:rsid w:val="005A6BF6"/>
    <w:rsid w:val="005A736C"/>
    <w:rsid w:val="005B0DD3"/>
    <w:rsid w:val="005B1321"/>
    <w:rsid w:val="005B257E"/>
    <w:rsid w:val="005B3F14"/>
    <w:rsid w:val="005B4AAF"/>
    <w:rsid w:val="005B7FAE"/>
    <w:rsid w:val="005C2120"/>
    <w:rsid w:val="005C2451"/>
    <w:rsid w:val="005C442C"/>
    <w:rsid w:val="005C4432"/>
    <w:rsid w:val="005C5D74"/>
    <w:rsid w:val="005C5EAF"/>
    <w:rsid w:val="005C656A"/>
    <w:rsid w:val="005C6D78"/>
    <w:rsid w:val="005D05D2"/>
    <w:rsid w:val="005D398C"/>
    <w:rsid w:val="005D47AA"/>
    <w:rsid w:val="005E185E"/>
    <w:rsid w:val="005E2121"/>
    <w:rsid w:val="005E5750"/>
    <w:rsid w:val="005E6625"/>
    <w:rsid w:val="005E6B00"/>
    <w:rsid w:val="005E6D39"/>
    <w:rsid w:val="005F29CA"/>
    <w:rsid w:val="005F37FD"/>
    <w:rsid w:val="005F59F4"/>
    <w:rsid w:val="005F6EBC"/>
    <w:rsid w:val="005F7404"/>
    <w:rsid w:val="00606709"/>
    <w:rsid w:val="00613414"/>
    <w:rsid w:val="00613C0D"/>
    <w:rsid w:val="006160FB"/>
    <w:rsid w:val="006168A1"/>
    <w:rsid w:val="00616FE7"/>
    <w:rsid w:val="0062019D"/>
    <w:rsid w:val="00620D1C"/>
    <w:rsid w:val="00620DC0"/>
    <w:rsid w:val="0062197D"/>
    <w:rsid w:val="00622714"/>
    <w:rsid w:val="006249A0"/>
    <w:rsid w:val="00626ED5"/>
    <w:rsid w:val="00627378"/>
    <w:rsid w:val="006279A8"/>
    <w:rsid w:val="00631338"/>
    <w:rsid w:val="00632E5D"/>
    <w:rsid w:val="00633327"/>
    <w:rsid w:val="00640BB4"/>
    <w:rsid w:val="00642911"/>
    <w:rsid w:val="00642DBB"/>
    <w:rsid w:val="0064658B"/>
    <w:rsid w:val="00650431"/>
    <w:rsid w:val="00651645"/>
    <w:rsid w:val="00652627"/>
    <w:rsid w:val="00653785"/>
    <w:rsid w:val="006559C6"/>
    <w:rsid w:val="0065734A"/>
    <w:rsid w:val="006575E3"/>
    <w:rsid w:val="00657FFA"/>
    <w:rsid w:val="006627DF"/>
    <w:rsid w:val="00663112"/>
    <w:rsid w:val="0066313D"/>
    <w:rsid w:val="006633E3"/>
    <w:rsid w:val="0066384B"/>
    <w:rsid w:val="006677E3"/>
    <w:rsid w:val="00667F53"/>
    <w:rsid w:val="006705CB"/>
    <w:rsid w:val="00671177"/>
    <w:rsid w:val="0067173F"/>
    <w:rsid w:val="006739A4"/>
    <w:rsid w:val="00677706"/>
    <w:rsid w:val="006777FC"/>
    <w:rsid w:val="00677E23"/>
    <w:rsid w:val="006802C2"/>
    <w:rsid w:val="00681971"/>
    <w:rsid w:val="006837C7"/>
    <w:rsid w:val="0068456A"/>
    <w:rsid w:val="0068492A"/>
    <w:rsid w:val="00684AD2"/>
    <w:rsid w:val="00684BC7"/>
    <w:rsid w:val="0068727C"/>
    <w:rsid w:val="00691628"/>
    <w:rsid w:val="00692701"/>
    <w:rsid w:val="00692D14"/>
    <w:rsid w:val="006930E5"/>
    <w:rsid w:val="006951BD"/>
    <w:rsid w:val="0069545C"/>
    <w:rsid w:val="00696599"/>
    <w:rsid w:val="0069733A"/>
    <w:rsid w:val="006A0C90"/>
    <w:rsid w:val="006A1F51"/>
    <w:rsid w:val="006A4F9C"/>
    <w:rsid w:val="006A51C0"/>
    <w:rsid w:val="006B1377"/>
    <w:rsid w:val="006B4A4A"/>
    <w:rsid w:val="006B77BD"/>
    <w:rsid w:val="006C07CC"/>
    <w:rsid w:val="006C36E3"/>
    <w:rsid w:val="006C37AA"/>
    <w:rsid w:val="006C4B11"/>
    <w:rsid w:val="006C6024"/>
    <w:rsid w:val="006C66DB"/>
    <w:rsid w:val="006D0662"/>
    <w:rsid w:val="006D1E7A"/>
    <w:rsid w:val="006D37B5"/>
    <w:rsid w:val="006D41AF"/>
    <w:rsid w:val="006E10B0"/>
    <w:rsid w:val="006E277D"/>
    <w:rsid w:val="006E2D6F"/>
    <w:rsid w:val="006E5109"/>
    <w:rsid w:val="006E5E7E"/>
    <w:rsid w:val="006E7A79"/>
    <w:rsid w:val="006F1CF5"/>
    <w:rsid w:val="006F1E03"/>
    <w:rsid w:val="006F48F7"/>
    <w:rsid w:val="006F6271"/>
    <w:rsid w:val="006F6773"/>
    <w:rsid w:val="0070178B"/>
    <w:rsid w:val="00701814"/>
    <w:rsid w:val="0070306E"/>
    <w:rsid w:val="007042F4"/>
    <w:rsid w:val="00714DC5"/>
    <w:rsid w:val="00716133"/>
    <w:rsid w:val="007176FF"/>
    <w:rsid w:val="007200C1"/>
    <w:rsid w:val="00720B22"/>
    <w:rsid w:val="00721393"/>
    <w:rsid w:val="00721574"/>
    <w:rsid w:val="00721BC8"/>
    <w:rsid w:val="007228AF"/>
    <w:rsid w:val="007234AB"/>
    <w:rsid w:val="007247CC"/>
    <w:rsid w:val="007269EF"/>
    <w:rsid w:val="00727514"/>
    <w:rsid w:val="007300D7"/>
    <w:rsid w:val="00730C91"/>
    <w:rsid w:val="007340A9"/>
    <w:rsid w:val="00736566"/>
    <w:rsid w:val="007403EB"/>
    <w:rsid w:val="007433BC"/>
    <w:rsid w:val="0074349C"/>
    <w:rsid w:val="0074374D"/>
    <w:rsid w:val="0074535D"/>
    <w:rsid w:val="00746053"/>
    <w:rsid w:val="00762F6E"/>
    <w:rsid w:val="0076462A"/>
    <w:rsid w:val="00767C25"/>
    <w:rsid w:val="00767F56"/>
    <w:rsid w:val="00767F70"/>
    <w:rsid w:val="00771C7A"/>
    <w:rsid w:val="00773651"/>
    <w:rsid w:val="00773E2E"/>
    <w:rsid w:val="00773FDE"/>
    <w:rsid w:val="00774AA2"/>
    <w:rsid w:val="007811EA"/>
    <w:rsid w:val="007817A8"/>
    <w:rsid w:val="00782317"/>
    <w:rsid w:val="007827B5"/>
    <w:rsid w:val="00782D24"/>
    <w:rsid w:val="00784166"/>
    <w:rsid w:val="0078632B"/>
    <w:rsid w:val="007868CE"/>
    <w:rsid w:val="00786EC3"/>
    <w:rsid w:val="00791396"/>
    <w:rsid w:val="0079259D"/>
    <w:rsid w:val="00792C8C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6CB1"/>
    <w:rsid w:val="007A76E6"/>
    <w:rsid w:val="007A7DFC"/>
    <w:rsid w:val="007B1044"/>
    <w:rsid w:val="007B22B0"/>
    <w:rsid w:val="007B24CB"/>
    <w:rsid w:val="007B6FE0"/>
    <w:rsid w:val="007C1003"/>
    <w:rsid w:val="007C37D2"/>
    <w:rsid w:val="007C4FB1"/>
    <w:rsid w:val="007C573E"/>
    <w:rsid w:val="007D0C9C"/>
    <w:rsid w:val="007D1089"/>
    <w:rsid w:val="007D24D4"/>
    <w:rsid w:val="007D274E"/>
    <w:rsid w:val="007D6861"/>
    <w:rsid w:val="007D7161"/>
    <w:rsid w:val="007D7F23"/>
    <w:rsid w:val="007E0D8E"/>
    <w:rsid w:val="007E12E0"/>
    <w:rsid w:val="007E2B63"/>
    <w:rsid w:val="007E4B04"/>
    <w:rsid w:val="007E5B77"/>
    <w:rsid w:val="007F0F1B"/>
    <w:rsid w:val="007F20DB"/>
    <w:rsid w:val="007F222B"/>
    <w:rsid w:val="007F296F"/>
    <w:rsid w:val="007F3740"/>
    <w:rsid w:val="007F37D4"/>
    <w:rsid w:val="007F41EC"/>
    <w:rsid w:val="007F4F32"/>
    <w:rsid w:val="007F5686"/>
    <w:rsid w:val="007F5DFF"/>
    <w:rsid w:val="007F6B07"/>
    <w:rsid w:val="007F6B20"/>
    <w:rsid w:val="007F7D66"/>
    <w:rsid w:val="008007E4"/>
    <w:rsid w:val="00801293"/>
    <w:rsid w:val="00802049"/>
    <w:rsid w:val="008055B4"/>
    <w:rsid w:val="008058F7"/>
    <w:rsid w:val="008077C0"/>
    <w:rsid w:val="008077FF"/>
    <w:rsid w:val="00810E46"/>
    <w:rsid w:val="00813932"/>
    <w:rsid w:val="00813ECF"/>
    <w:rsid w:val="00814B7B"/>
    <w:rsid w:val="00815C24"/>
    <w:rsid w:val="008170B1"/>
    <w:rsid w:val="00817684"/>
    <w:rsid w:val="00821983"/>
    <w:rsid w:val="008229D6"/>
    <w:rsid w:val="00822AEB"/>
    <w:rsid w:val="0082321A"/>
    <w:rsid w:val="008268FD"/>
    <w:rsid w:val="00831BD6"/>
    <w:rsid w:val="00831CA6"/>
    <w:rsid w:val="00833D73"/>
    <w:rsid w:val="0083554A"/>
    <w:rsid w:val="00835B2B"/>
    <w:rsid w:val="00836AF1"/>
    <w:rsid w:val="008374DD"/>
    <w:rsid w:val="00841524"/>
    <w:rsid w:val="0084533C"/>
    <w:rsid w:val="00845536"/>
    <w:rsid w:val="00851F4E"/>
    <w:rsid w:val="00854735"/>
    <w:rsid w:val="00857353"/>
    <w:rsid w:val="008579F3"/>
    <w:rsid w:val="008615DB"/>
    <w:rsid w:val="00862281"/>
    <w:rsid w:val="00862BDF"/>
    <w:rsid w:val="00865B40"/>
    <w:rsid w:val="008661E5"/>
    <w:rsid w:val="00867C71"/>
    <w:rsid w:val="00872AEC"/>
    <w:rsid w:val="00872B1E"/>
    <w:rsid w:val="0087485C"/>
    <w:rsid w:val="00876E56"/>
    <w:rsid w:val="00877F5C"/>
    <w:rsid w:val="008846F3"/>
    <w:rsid w:val="008852D6"/>
    <w:rsid w:val="00892720"/>
    <w:rsid w:val="008934FA"/>
    <w:rsid w:val="00893B91"/>
    <w:rsid w:val="00895C39"/>
    <w:rsid w:val="008A0D23"/>
    <w:rsid w:val="008A45B9"/>
    <w:rsid w:val="008A45DB"/>
    <w:rsid w:val="008A505A"/>
    <w:rsid w:val="008A70E8"/>
    <w:rsid w:val="008A7889"/>
    <w:rsid w:val="008B0801"/>
    <w:rsid w:val="008B13D6"/>
    <w:rsid w:val="008B3C6F"/>
    <w:rsid w:val="008B55BC"/>
    <w:rsid w:val="008B62BC"/>
    <w:rsid w:val="008C0D2B"/>
    <w:rsid w:val="008C1F9B"/>
    <w:rsid w:val="008C2037"/>
    <w:rsid w:val="008C3EAC"/>
    <w:rsid w:val="008C6510"/>
    <w:rsid w:val="008C6784"/>
    <w:rsid w:val="008C6919"/>
    <w:rsid w:val="008C7E5F"/>
    <w:rsid w:val="008D15F5"/>
    <w:rsid w:val="008D1638"/>
    <w:rsid w:val="008D2B9B"/>
    <w:rsid w:val="008D2D9C"/>
    <w:rsid w:val="008D2EFB"/>
    <w:rsid w:val="008D3F83"/>
    <w:rsid w:val="008D4389"/>
    <w:rsid w:val="008D5938"/>
    <w:rsid w:val="008D6487"/>
    <w:rsid w:val="008D689A"/>
    <w:rsid w:val="008D6B54"/>
    <w:rsid w:val="008D7781"/>
    <w:rsid w:val="008E3627"/>
    <w:rsid w:val="008E4880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F9E"/>
    <w:rsid w:val="0090227D"/>
    <w:rsid w:val="00902A6B"/>
    <w:rsid w:val="00904B54"/>
    <w:rsid w:val="00910EEE"/>
    <w:rsid w:val="009129B8"/>
    <w:rsid w:val="00914150"/>
    <w:rsid w:val="0092161A"/>
    <w:rsid w:val="00921FCC"/>
    <w:rsid w:val="0092279C"/>
    <w:rsid w:val="009228E6"/>
    <w:rsid w:val="00922ADE"/>
    <w:rsid w:val="00922C93"/>
    <w:rsid w:val="00926DC9"/>
    <w:rsid w:val="00932D78"/>
    <w:rsid w:val="009331F0"/>
    <w:rsid w:val="00933349"/>
    <w:rsid w:val="00941BC7"/>
    <w:rsid w:val="009429F3"/>
    <w:rsid w:val="0094396D"/>
    <w:rsid w:val="00943988"/>
    <w:rsid w:val="00944BBE"/>
    <w:rsid w:val="0094592A"/>
    <w:rsid w:val="009471FA"/>
    <w:rsid w:val="00950ABB"/>
    <w:rsid w:val="00952D88"/>
    <w:rsid w:val="009539D7"/>
    <w:rsid w:val="009575A5"/>
    <w:rsid w:val="00957BFB"/>
    <w:rsid w:val="00961123"/>
    <w:rsid w:val="0096309A"/>
    <w:rsid w:val="009653E0"/>
    <w:rsid w:val="00970A39"/>
    <w:rsid w:val="00970E1E"/>
    <w:rsid w:val="0097256A"/>
    <w:rsid w:val="0097345F"/>
    <w:rsid w:val="0097395A"/>
    <w:rsid w:val="0097512B"/>
    <w:rsid w:val="0097590F"/>
    <w:rsid w:val="009773F5"/>
    <w:rsid w:val="00977406"/>
    <w:rsid w:val="00981452"/>
    <w:rsid w:val="00982583"/>
    <w:rsid w:val="00983475"/>
    <w:rsid w:val="00983C9B"/>
    <w:rsid w:val="0098459F"/>
    <w:rsid w:val="00984D00"/>
    <w:rsid w:val="00986D1B"/>
    <w:rsid w:val="00987C25"/>
    <w:rsid w:val="009901D1"/>
    <w:rsid w:val="00990A1E"/>
    <w:rsid w:val="00991D3E"/>
    <w:rsid w:val="00993FD7"/>
    <w:rsid w:val="00995090"/>
    <w:rsid w:val="0099719E"/>
    <w:rsid w:val="0099759A"/>
    <w:rsid w:val="009A0148"/>
    <w:rsid w:val="009A11B0"/>
    <w:rsid w:val="009A19C7"/>
    <w:rsid w:val="009A2D20"/>
    <w:rsid w:val="009A345D"/>
    <w:rsid w:val="009A3B9F"/>
    <w:rsid w:val="009A3DD5"/>
    <w:rsid w:val="009A5585"/>
    <w:rsid w:val="009A6B1B"/>
    <w:rsid w:val="009B0D9B"/>
    <w:rsid w:val="009B1857"/>
    <w:rsid w:val="009B1C4A"/>
    <w:rsid w:val="009B1E82"/>
    <w:rsid w:val="009B4036"/>
    <w:rsid w:val="009B40BC"/>
    <w:rsid w:val="009B4648"/>
    <w:rsid w:val="009B4F64"/>
    <w:rsid w:val="009B6D3A"/>
    <w:rsid w:val="009B6D8D"/>
    <w:rsid w:val="009B753B"/>
    <w:rsid w:val="009C25BE"/>
    <w:rsid w:val="009C2AE0"/>
    <w:rsid w:val="009C3217"/>
    <w:rsid w:val="009C55FA"/>
    <w:rsid w:val="009C5AB7"/>
    <w:rsid w:val="009C6E6F"/>
    <w:rsid w:val="009C730F"/>
    <w:rsid w:val="009C7D52"/>
    <w:rsid w:val="009D09C8"/>
    <w:rsid w:val="009D4835"/>
    <w:rsid w:val="009D4A38"/>
    <w:rsid w:val="009D69A5"/>
    <w:rsid w:val="009E1A06"/>
    <w:rsid w:val="009E4789"/>
    <w:rsid w:val="009E65F3"/>
    <w:rsid w:val="009E7528"/>
    <w:rsid w:val="009E7B91"/>
    <w:rsid w:val="009F0379"/>
    <w:rsid w:val="009F3309"/>
    <w:rsid w:val="009F3DEB"/>
    <w:rsid w:val="009F42BE"/>
    <w:rsid w:val="009F5378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10891"/>
    <w:rsid w:val="00A11A44"/>
    <w:rsid w:val="00A11EAE"/>
    <w:rsid w:val="00A12784"/>
    <w:rsid w:val="00A13C99"/>
    <w:rsid w:val="00A13CA4"/>
    <w:rsid w:val="00A145EA"/>
    <w:rsid w:val="00A17797"/>
    <w:rsid w:val="00A17B59"/>
    <w:rsid w:val="00A20008"/>
    <w:rsid w:val="00A2018F"/>
    <w:rsid w:val="00A20BDB"/>
    <w:rsid w:val="00A211C6"/>
    <w:rsid w:val="00A23270"/>
    <w:rsid w:val="00A26AA9"/>
    <w:rsid w:val="00A26C15"/>
    <w:rsid w:val="00A300CA"/>
    <w:rsid w:val="00A30336"/>
    <w:rsid w:val="00A3308B"/>
    <w:rsid w:val="00A34BEC"/>
    <w:rsid w:val="00A34DDF"/>
    <w:rsid w:val="00A35276"/>
    <w:rsid w:val="00A35B07"/>
    <w:rsid w:val="00A37509"/>
    <w:rsid w:val="00A37B0A"/>
    <w:rsid w:val="00A4157A"/>
    <w:rsid w:val="00A41712"/>
    <w:rsid w:val="00A421A0"/>
    <w:rsid w:val="00A44056"/>
    <w:rsid w:val="00A45399"/>
    <w:rsid w:val="00A46EB6"/>
    <w:rsid w:val="00A46F9C"/>
    <w:rsid w:val="00A47DF7"/>
    <w:rsid w:val="00A50228"/>
    <w:rsid w:val="00A521B3"/>
    <w:rsid w:val="00A52F13"/>
    <w:rsid w:val="00A53E5E"/>
    <w:rsid w:val="00A55E35"/>
    <w:rsid w:val="00A56C18"/>
    <w:rsid w:val="00A60FBD"/>
    <w:rsid w:val="00A6119F"/>
    <w:rsid w:val="00A6139A"/>
    <w:rsid w:val="00A64D05"/>
    <w:rsid w:val="00A650DF"/>
    <w:rsid w:val="00A65B15"/>
    <w:rsid w:val="00A70918"/>
    <w:rsid w:val="00A716A7"/>
    <w:rsid w:val="00A730C0"/>
    <w:rsid w:val="00A7527B"/>
    <w:rsid w:val="00A779F6"/>
    <w:rsid w:val="00A82A8C"/>
    <w:rsid w:val="00A836D7"/>
    <w:rsid w:val="00A83B70"/>
    <w:rsid w:val="00A840AB"/>
    <w:rsid w:val="00A851AE"/>
    <w:rsid w:val="00A87123"/>
    <w:rsid w:val="00A907D0"/>
    <w:rsid w:val="00A90B2C"/>
    <w:rsid w:val="00A918DF"/>
    <w:rsid w:val="00A945EA"/>
    <w:rsid w:val="00A948DF"/>
    <w:rsid w:val="00A94D40"/>
    <w:rsid w:val="00A95584"/>
    <w:rsid w:val="00A95AD7"/>
    <w:rsid w:val="00A9628B"/>
    <w:rsid w:val="00AA0236"/>
    <w:rsid w:val="00AA12F4"/>
    <w:rsid w:val="00AA3C02"/>
    <w:rsid w:val="00AA4B1F"/>
    <w:rsid w:val="00AA4D0F"/>
    <w:rsid w:val="00AA4D69"/>
    <w:rsid w:val="00AA6D61"/>
    <w:rsid w:val="00AB1739"/>
    <w:rsid w:val="00AB23AB"/>
    <w:rsid w:val="00AB6094"/>
    <w:rsid w:val="00AB6268"/>
    <w:rsid w:val="00AB7062"/>
    <w:rsid w:val="00AC019A"/>
    <w:rsid w:val="00AC01ED"/>
    <w:rsid w:val="00AC2739"/>
    <w:rsid w:val="00AC2CE8"/>
    <w:rsid w:val="00AC5B02"/>
    <w:rsid w:val="00AC5E3E"/>
    <w:rsid w:val="00AC7BA1"/>
    <w:rsid w:val="00AD0364"/>
    <w:rsid w:val="00AD0B60"/>
    <w:rsid w:val="00AD0B87"/>
    <w:rsid w:val="00AD5199"/>
    <w:rsid w:val="00AE3BF4"/>
    <w:rsid w:val="00AE5E4E"/>
    <w:rsid w:val="00AE6215"/>
    <w:rsid w:val="00AE68A6"/>
    <w:rsid w:val="00AE6FF7"/>
    <w:rsid w:val="00AE770F"/>
    <w:rsid w:val="00AE7DC7"/>
    <w:rsid w:val="00AF1F0D"/>
    <w:rsid w:val="00B00883"/>
    <w:rsid w:val="00B018A6"/>
    <w:rsid w:val="00B01BD4"/>
    <w:rsid w:val="00B020FC"/>
    <w:rsid w:val="00B02C24"/>
    <w:rsid w:val="00B0446E"/>
    <w:rsid w:val="00B06F37"/>
    <w:rsid w:val="00B11E12"/>
    <w:rsid w:val="00B12F6E"/>
    <w:rsid w:val="00B17BC6"/>
    <w:rsid w:val="00B22581"/>
    <w:rsid w:val="00B23756"/>
    <w:rsid w:val="00B26677"/>
    <w:rsid w:val="00B26F2B"/>
    <w:rsid w:val="00B31125"/>
    <w:rsid w:val="00B31B0C"/>
    <w:rsid w:val="00B31BE7"/>
    <w:rsid w:val="00B325B8"/>
    <w:rsid w:val="00B33892"/>
    <w:rsid w:val="00B34215"/>
    <w:rsid w:val="00B3437A"/>
    <w:rsid w:val="00B3482D"/>
    <w:rsid w:val="00B40ECE"/>
    <w:rsid w:val="00B43862"/>
    <w:rsid w:val="00B43C2D"/>
    <w:rsid w:val="00B46A9A"/>
    <w:rsid w:val="00B470FC"/>
    <w:rsid w:val="00B4743D"/>
    <w:rsid w:val="00B47F3E"/>
    <w:rsid w:val="00B5282C"/>
    <w:rsid w:val="00B54D13"/>
    <w:rsid w:val="00B551A8"/>
    <w:rsid w:val="00B57D69"/>
    <w:rsid w:val="00B57EED"/>
    <w:rsid w:val="00B6010F"/>
    <w:rsid w:val="00B606E9"/>
    <w:rsid w:val="00B62A83"/>
    <w:rsid w:val="00B66159"/>
    <w:rsid w:val="00B66767"/>
    <w:rsid w:val="00B67750"/>
    <w:rsid w:val="00B737F2"/>
    <w:rsid w:val="00B773E0"/>
    <w:rsid w:val="00B776BB"/>
    <w:rsid w:val="00B80153"/>
    <w:rsid w:val="00B80585"/>
    <w:rsid w:val="00B82DE2"/>
    <w:rsid w:val="00B82F69"/>
    <w:rsid w:val="00B8359E"/>
    <w:rsid w:val="00B859C7"/>
    <w:rsid w:val="00B87B49"/>
    <w:rsid w:val="00B87EC6"/>
    <w:rsid w:val="00B90F86"/>
    <w:rsid w:val="00B93028"/>
    <w:rsid w:val="00B955E6"/>
    <w:rsid w:val="00B95BED"/>
    <w:rsid w:val="00B964B1"/>
    <w:rsid w:val="00B97D7B"/>
    <w:rsid w:val="00BA12F9"/>
    <w:rsid w:val="00BA34C2"/>
    <w:rsid w:val="00BA47E8"/>
    <w:rsid w:val="00BA5559"/>
    <w:rsid w:val="00BA6100"/>
    <w:rsid w:val="00BA795A"/>
    <w:rsid w:val="00BB0FB0"/>
    <w:rsid w:val="00BB30E1"/>
    <w:rsid w:val="00BB32C3"/>
    <w:rsid w:val="00BB4569"/>
    <w:rsid w:val="00BB492F"/>
    <w:rsid w:val="00BB5464"/>
    <w:rsid w:val="00BB5C39"/>
    <w:rsid w:val="00BB671B"/>
    <w:rsid w:val="00BB693C"/>
    <w:rsid w:val="00BB7CA3"/>
    <w:rsid w:val="00BC2A87"/>
    <w:rsid w:val="00BC2C26"/>
    <w:rsid w:val="00BC2EC1"/>
    <w:rsid w:val="00BC34DD"/>
    <w:rsid w:val="00BC411D"/>
    <w:rsid w:val="00BC46CF"/>
    <w:rsid w:val="00BC4D0A"/>
    <w:rsid w:val="00BC6542"/>
    <w:rsid w:val="00BD06DF"/>
    <w:rsid w:val="00BD3385"/>
    <w:rsid w:val="00BD619F"/>
    <w:rsid w:val="00BD68FD"/>
    <w:rsid w:val="00BD70D8"/>
    <w:rsid w:val="00BD7FE2"/>
    <w:rsid w:val="00BE1F56"/>
    <w:rsid w:val="00BE4CA4"/>
    <w:rsid w:val="00BE5B26"/>
    <w:rsid w:val="00BF017F"/>
    <w:rsid w:val="00BF0494"/>
    <w:rsid w:val="00BF0A6E"/>
    <w:rsid w:val="00BF2F21"/>
    <w:rsid w:val="00BF3933"/>
    <w:rsid w:val="00BF4349"/>
    <w:rsid w:val="00BF4909"/>
    <w:rsid w:val="00BF77C5"/>
    <w:rsid w:val="00C025FF"/>
    <w:rsid w:val="00C0387A"/>
    <w:rsid w:val="00C06F04"/>
    <w:rsid w:val="00C11DCA"/>
    <w:rsid w:val="00C13B89"/>
    <w:rsid w:val="00C15D35"/>
    <w:rsid w:val="00C16A24"/>
    <w:rsid w:val="00C17F15"/>
    <w:rsid w:val="00C20BFC"/>
    <w:rsid w:val="00C21044"/>
    <w:rsid w:val="00C2126D"/>
    <w:rsid w:val="00C2604D"/>
    <w:rsid w:val="00C26170"/>
    <w:rsid w:val="00C265B8"/>
    <w:rsid w:val="00C32B2B"/>
    <w:rsid w:val="00C33C7A"/>
    <w:rsid w:val="00C37C3B"/>
    <w:rsid w:val="00C40ECE"/>
    <w:rsid w:val="00C41157"/>
    <w:rsid w:val="00C4270C"/>
    <w:rsid w:val="00C449E2"/>
    <w:rsid w:val="00C4703B"/>
    <w:rsid w:val="00C50871"/>
    <w:rsid w:val="00C526DB"/>
    <w:rsid w:val="00C52787"/>
    <w:rsid w:val="00C529E8"/>
    <w:rsid w:val="00C53A48"/>
    <w:rsid w:val="00C563BC"/>
    <w:rsid w:val="00C56493"/>
    <w:rsid w:val="00C56A2F"/>
    <w:rsid w:val="00C613A6"/>
    <w:rsid w:val="00C64042"/>
    <w:rsid w:val="00C6472E"/>
    <w:rsid w:val="00C6488C"/>
    <w:rsid w:val="00C64ACB"/>
    <w:rsid w:val="00C65658"/>
    <w:rsid w:val="00C65AAA"/>
    <w:rsid w:val="00C6722F"/>
    <w:rsid w:val="00C707F9"/>
    <w:rsid w:val="00C83A9C"/>
    <w:rsid w:val="00C862A7"/>
    <w:rsid w:val="00C86D03"/>
    <w:rsid w:val="00C86E78"/>
    <w:rsid w:val="00C876C0"/>
    <w:rsid w:val="00C9080D"/>
    <w:rsid w:val="00C90C01"/>
    <w:rsid w:val="00C91393"/>
    <w:rsid w:val="00C9393B"/>
    <w:rsid w:val="00C95E96"/>
    <w:rsid w:val="00C9760A"/>
    <w:rsid w:val="00CA4F27"/>
    <w:rsid w:val="00CB0CA7"/>
    <w:rsid w:val="00CB12ED"/>
    <w:rsid w:val="00CB16E2"/>
    <w:rsid w:val="00CB6984"/>
    <w:rsid w:val="00CC15D1"/>
    <w:rsid w:val="00CC49E1"/>
    <w:rsid w:val="00CC508D"/>
    <w:rsid w:val="00CC50F5"/>
    <w:rsid w:val="00CC5D5C"/>
    <w:rsid w:val="00CC6881"/>
    <w:rsid w:val="00CC6AAC"/>
    <w:rsid w:val="00CD028B"/>
    <w:rsid w:val="00CD12AA"/>
    <w:rsid w:val="00CD369A"/>
    <w:rsid w:val="00CD6E7F"/>
    <w:rsid w:val="00CD709D"/>
    <w:rsid w:val="00CD715F"/>
    <w:rsid w:val="00CE0541"/>
    <w:rsid w:val="00CE083D"/>
    <w:rsid w:val="00CE0ADF"/>
    <w:rsid w:val="00CE28E3"/>
    <w:rsid w:val="00CE3058"/>
    <w:rsid w:val="00CE5075"/>
    <w:rsid w:val="00CE51E1"/>
    <w:rsid w:val="00CE56CE"/>
    <w:rsid w:val="00CE5BDD"/>
    <w:rsid w:val="00CE6130"/>
    <w:rsid w:val="00CE6F73"/>
    <w:rsid w:val="00CE7DA6"/>
    <w:rsid w:val="00CF03D1"/>
    <w:rsid w:val="00CF0C1E"/>
    <w:rsid w:val="00CF148F"/>
    <w:rsid w:val="00CF21AB"/>
    <w:rsid w:val="00CF41BD"/>
    <w:rsid w:val="00CF447C"/>
    <w:rsid w:val="00CF49A8"/>
    <w:rsid w:val="00CF79C1"/>
    <w:rsid w:val="00D02630"/>
    <w:rsid w:val="00D0379E"/>
    <w:rsid w:val="00D03C5C"/>
    <w:rsid w:val="00D04130"/>
    <w:rsid w:val="00D04623"/>
    <w:rsid w:val="00D048EC"/>
    <w:rsid w:val="00D05123"/>
    <w:rsid w:val="00D067CC"/>
    <w:rsid w:val="00D06BF9"/>
    <w:rsid w:val="00D06E9D"/>
    <w:rsid w:val="00D070C8"/>
    <w:rsid w:val="00D10ECF"/>
    <w:rsid w:val="00D12E48"/>
    <w:rsid w:val="00D12F76"/>
    <w:rsid w:val="00D135E8"/>
    <w:rsid w:val="00D144E9"/>
    <w:rsid w:val="00D14984"/>
    <w:rsid w:val="00D154C5"/>
    <w:rsid w:val="00D162A1"/>
    <w:rsid w:val="00D16462"/>
    <w:rsid w:val="00D17E37"/>
    <w:rsid w:val="00D202AD"/>
    <w:rsid w:val="00D21560"/>
    <w:rsid w:val="00D217D9"/>
    <w:rsid w:val="00D21BDD"/>
    <w:rsid w:val="00D21C95"/>
    <w:rsid w:val="00D226BD"/>
    <w:rsid w:val="00D23B13"/>
    <w:rsid w:val="00D23EEB"/>
    <w:rsid w:val="00D256E6"/>
    <w:rsid w:val="00D30347"/>
    <w:rsid w:val="00D31732"/>
    <w:rsid w:val="00D32262"/>
    <w:rsid w:val="00D3623E"/>
    <w:rsid w:val="00D3727D"/>
    <w:rsid w:val="00D3761E"/>
    <w:rsid w:val="00D40C88"/>
    <w:rsid w:val="00D4145A"/>
    <w:rsid w:val="00D433A2"/>
    <w:rsid w:val="00D44CFB"/>
    <w:rsid w:val="00D4513F"/>
    <w:rsid w:val="00D453D3"/>
    <w:rsid w:val="00D4712A"/>
    <w:rsid w:val="00D47530"/>
    <w:rsid w:val="00D500BE"/>
    <w:rsid w:val="00D57368"/>
    <w:rsid w:val="00D6109E"/>
    <w:rsid w:val="00D61C56"/>
    <w:rsid w:val="00D6213C"/>
    <w:rsid w:val="00D6214D"/>
    <w:rsid w:val="00D628AE"/>
    <w:rsid w:val="00D63B17"/>
    <w:rsid w:val="00D65DCF"/>
    <w:rsid w:val="00D66598"/>
    <w:rsid w:val="00D67435"/>
    <w:rsid w:val="00D67CD9"/>
    <w:rsid w:val="00D71430"/>
    <w:rsid w:val="00D74164"/>
    <w:rsid w:val="00D75281"/>
    <w:rsid w:val="00D805B8"/>
    <w:rsid w:val="00D80A5B"/>
    <w:rsid w:val="00D82B2F"/>
    <w:rsid w:val="00D878F4"/>
    <w:rsid w:val="00D975FD"/>
    <w:rsid w:val="00DA26AF"/>
    <w:rsid w:val="00DA2F06"/>
    <w:rsid w:val="00DA7548"/>
    <w:rsid w:val="00DB06AE"/>
    <w:rsid w:val="00DB1D30"/>
    <w:rsid w:val="00DB1E2B"/>
    <w:rsid w:val="00DB2EB5"/>
    <w:rsid w:val="00DB3467"/>
    <w:rsid w:val="00DB4971"/>
    <w:rsid w:val="00DB77C3"/>
    <w:rsid w:val="00DB7D20"/>
    <w:rsid w:val="00DC0096"/>
    <w:rsid w:val="00DC0580"/>
    <w:rsid w:val="00DC0674"/>
    <w:rsid w:val="00DC1B0B"/>
    <w:rsid w:val="00DC4AF5"/>
    <w:rsid w:val="00DC5586"/>
    <w:rsid w:val="00DC5F71"/>
    <w:rsid w:val="00DD0504"/>
    <w:rsid w:val="00DD2653"/>
    <w:rsid w:val="00DE1263"/>
    <w:rsid w:val="00DE1328"/>
    <w:rsid w:val="00DE2CBA"/>
    <w:rsid w:val="00DE37CA"/>
    <w:rsid w:val="00DE39A9"/>
    <w:rsid w:val="00DE3BCA"/>
    <w:rsid w:val="00DE41AF"/>
    <w:rsid w:val="00DE5C72"/>
    <w:rsid w:val="00DE6945"/>
    <w:rsid w:val="00DE75F3"/>
    <w:rsid w:val="00DF1233"/>
    <w:rsid w:val="00DF2A09"/>
    <w:rsid w:val="00DF3320"/>
    <w:rsid w:val="00DF3A42"/>
    <w:rsid w:val="00DF46FB"/>
    <w:rsid w:val="00DF7D22"/>
    <w:rsid w:val="00E00BEA"/>
    <w:rsid w:val="00E013C1"/>
    <w:rsid w:val="00E024F6"/>
    <w:rsid w:val="00E03A62"/>
    <w:rsid w:val="00E04572"/>
    <w:rsid w:val="00E0464F"/>
    <w:rsid w:val="00E04A7A"/>
    <w:rsid w:val="00E057BF"/>
    <w:rsid w:val="00E05ADD"/>
    <w:rsid w:val="00E05B16"/>
    <w:rsid w:val="00E074AA"/>
    <w:rsid w:val="00E100DE"/>
    <w:rsid w:val="00E10EA2"/>
    <w:rsid w:val="00E15596"/>
    <w:rsid w:val="00E1650C"/>
    <w:rsid w:val="00E17522"/>
    <w:rsid w:val="00E22B65"/>
    <w:rsid w:val="00E23259"/>
    <w:rsid w:val="00E23417"/>
    <w:rsid w:val="00E30102"/>
    <w:rsid w:val="00E31970"/>
    <w:rsid w:val="00E34D9F"/>
    <w:rsid w:val="00E36D7A"/>
    <w:rsid w:val="00E378A2"/>
    <w:rsid w:val="00E41F14"/>
    <w:rsid w:val="00E43A23"/>
    <w:rsid w:val="00E445CD"/>
    <w:rsid w:val="00E45297"/>
    <w:rsid w:val="00E46B10"/>
    <w:rsid w:val="00E47192"/>
    <w:rsid w:val="00E471F3"/>
    <w:rsid w:val="00E504C7"/>
    <w:rsid w:val="00E5089E"/>
    <w:rsid w:val="00E51741"/>
    <w:rsid w:val="00E51784"/>
    <w:rsid w:val="00E519D5"/>
    <w:rsid w:val="00E52C03"/>
    <w:rsid w:val="00E52E8E"/>
    <w:rsid w:val="00E53AED"/>
    <w:rsid w:val="00E5454E"/>
    <w:rsid w:val="00E5585B"/>
    <w:rsid w:val="00E56B5E"/>
    <w:rsid w:val="00E6046B"/>
    <w:rsid w:val="00E60A45"/>
    <w:rsid w:val="00E61B14"/>
    <w:rsid w:val="00E62CC2"/>
    <w:rsid w:val="00E642FA"/>
    <w:rsid w:val="00E65B21"/>
    <w:rsid w:val="00E65BB5"/>
    <w:rsid w:val="00E6764B"/>
    <w:rsid w:val="00E70029"/>
    <w:rsid w:val="00E70DC7"/>
    <w:rsid w:val="00E71F60"/>
    <w:rsid w:val="00E73504"/>
    <w:rsid w:val="00E73D0F"/>
    <w:rsid w:val="00E73EE1"/>
    <w:rsid w:val="00E7456F"/>
    <w:rsid w:val="00E74F65"/>
    <w:rsid w:val="00E77A0B"/>
    <w:rsid w:val="00E77E97"/>
    <w:rsid w:val="00E807CE"/>
    <w:rsid w:val="00E81256"/>
    <w:rsid w:val="00E82CAB"/>
    <w:rsid w:val="00E84416"/>
    <w:rsid w:val="00E8490C"/>
    <w:rsid w:val="00E85497"/>
    <w:rsid w:val="00E86300"/>
    <w:rsid w:val="00E901CE"/>
    <w:rsid w:val="00E90668"/>
    <w:rsid w:val="00E9159F"/>
    <w:rsid w:val="00E91777"/>
    <w:rsid w:val="00E917FD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6ADF"/>
    <w:rsid w:val="00EB79D5"/>
    <w:rsid w:val="00EB7D7B"/>
    <w:rsid w:val="00EC1321"/>
    <w:rsid w:val="00EC2D25"/>
    <w:rsid w:val="00EC5942"/>
    <w:rsid w:val="00EC6087"/>
    <w:rsid w:val="00EC66EB"/>
    <w:rsid w:val="00EC6726"/>
    <w:rsid w:val="00ED18F5"/>
    <w:rsid w:val="00ED45C8"/>
    <w:rsid w:val="00ED5094"/>
    <w:rsid w:val="00ED7989"/>
    <w:rsid w:val="00ED7BF6"/>
    <w:rsid w:val="00EE3B65"/>
    <w:rsid w:val="00EE5BBD"/>
    <w:rsid w:val="00EE7B9C"/>
    <w:rsid w:val="00EE7CC6"/>
    <w:rsid w:val="00EF0EBC"/>
    <w:rsid w:val="00EF2DCC"/>
    <w:rsid w:val="00EF3838"/>
    <w:rsid w:val="00EF4C21"/>
    <w:rsid w:val="00EF5200"/>
    <w:rsid w:val="00EF54A0"/>
    <w:rsid w:val="00EF5864"/>
    <w:rsid w:val="00EF621B"/>
    <w:rsid w:val="00F0190B"/>
    <w:rsid w:val="00F0359E"/>
    <w:rsid w:val="00F03BBF"/>
    <w:rsid w:val="00F040AD"/>
    <w:rsid w:val="00F06455"/>
    <w:rsid w:val="00F06604"/>
    <w:rsid w:val="00F10522"/>
    <w:rsid w:val="00F109B9"/>
    <w:rsid w:val="00F1121C"/>
    <w:rsid w:val="00F121E4"/>
    <w:rsid w:val="00F12409"/>
    <w:rsid w:val="00F14A78"/>
    <w:rsid w:val="00F164D7"/>
    <w:rsid w:val="00F22CA0"/>
    <w:rsid w:val="00F22FD1"/>
    <w:rsid w:val="00F232F8"/>
    <w:rsid w:val="00F247D9"/>
    <w:rsid w:val="00F25CC2"/>
    <w:rsid w:val="00F260CF"/>
    <w:rsid w:val="00F337E9"/>
    <w:rsid w:val="00F35C14"/>
    <w:rsid w:val="00F37950"/>
    <w:rsid w:val="00F40C94"/>
    <w:rsid w:val="00F504B4"/>
    <w:rsid w:val="00F50990"/>
    <w:rsid w:val="00F52675"/>
    <w:rsid w:val="00F529E9"/>
    <w:rsid w:val="00F56B8E"/>
    <w:rsid w:val="00F57802"/>
    <w:rsid w:val="00F6376C"/>
    <w:rsid w:val="00F63B34"/>
    <w:rsid w:val="00F63C71"/>
    <w:rsid w:val="00F648C5"/>
    <w:rsid w:val="00F64A10"/>
    <w:rsid w:val="00F6504E"/>
    <w:rsid w:val="00F663F0"/>
    <w:rsid w:val="00F744A0"/>
    <w:rsid w:val="00F7661F"/>
    <w:rsid w:val="00F8125E"/>
    <w:rsid w:val="00F81E3E"/>
    <w:rsid w:val="00F83EA2"/>
    <w:rsid w:val="00F83F1D"/>
    <w:rsid w:val="00F91352"/>
    <w:rsid w:val="00F913D7"/>
    <w:rsid w:val="00F91BA9"/>
    <w:rsid w:val="00F9303A"/>
    <w:rsid w:val="00F93FFB"/>
    <w:rsid w:val="00F9563C"/>
    <w:rsid w:val="00FA0946"/>
    <w:rsid w:val="00FA13DE"/>
    <w:rsid w:val="00FA1C7F"/>
    <w:rsid w:val="00FA33C3"/>
    <w:rsid w:val="00FA33FE"/>
    <w:rsid w:val="00FA381F"/>
    <w:rsid w:val="00FA4564"/>
    <w:rsid w:val="00FA4D42"/>
    <w:rsid w:val="00FA6A9F"/>
    <w:rsid w:val="00FA6B19"/>
    <w:rsid w:val="00FA7355"/>
    <w:rsid w:val="00FB0C14"/>
    <w:rsid w:val="00FB62D9"/>
    <w:rsid w:val="00FB7354"/>
    <w:rsid w:val="00FC4A3D"/>
    <w:rsid w:val="00FC6FB5"/>
    <w:rsid w:val="00FD00D0"/>
    <w:rsid w:val="00FD03EB"/>
    <w:rsid w:val="00FD06A6"/>
    <w:rsid w:val="00FD326E"/>
    <w:rsid w:val="00FD47F7"/>
    <w:rsid w:val="00FD7141"/>
    <w:rsid w:val="00FE0A96"/>
    <w:rsid w:val="00FE1311"/>
    <w:rsid w:val="00FE19E1"/>
    <w:rsid w:val="00FE27E5"/>
    <w:rsid w:val="00FE2A70"/>
    <w:rsid w:val="00FE34E8"/>
    <w:rsid w:val="00FE38A7"/>
    <w:rsid w:val="00FE55B7"/>
    <w:rsid w:val="00FE7184"/>
    <w:rsid w:val="00FE7A5C"/>
    <w:rsid w:val="00FF0094"/>
    <w:rsid w:val="00FF0F52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21B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021B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9A28-97CB-4C4D-B2C9-1490C2C4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26656</Words>
  <Characters>151944</Characters>
  <Application>Microsoft Office Word</Application>
  <DocSecurity>0</DocSecurity>
  <Lines>1266</Lines>
  <Paragraphs>356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Проект</vt:lpstr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</vt:vector>
  </TitlesOfParts>
  <Company/>
  <LinksUpToDate>false</LinksUpToDate>
  <CharactersWithSpaces>178244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11</cp:revision>
  <cp:lastPrinted>2023-03-02T08:10:00Z</cp:lastPrinted>
  <dcterms:created xsi:type="dcterms:W3CDTF">2023-02-28T08:00:00Z</dcterms:created>
  <dcterms:modified xsi:type="dcterms:W3CDTF">2023-03-03T08:16:00Z</dcterms:modified>
</cp:coreProperties>
</file>